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19" w:rsidRDefault="00540A19" w:rsidP="00540A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Default="00540A19" w:rsidP="00540A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Default="00540A19" w:rsidP="00540A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Pr="003D2ECA" w:rsidRDefault="00540A19" w:rsidP="00540A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Доклад:</w:t>
      </w:r>
    </w:p>
    <w:p w:rsidR="00540A19" w:rsidRPr="003D2ECA" w:rsidRDefault="00540A19" w:rsidP="00540A19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3D2ECA">
        <w:rPr>
          <w:rFonts w:ascii="Times New Roman" w:hAnsi="Times New Roman"/>
          <w:b/>
          <w:bCs/>
          <w:color w:val="000000"/>
          <w:sz w:val="44"/>
          <w:szCs w:val="44"/>
        </w:rPr>
        <w:t>«Современные образовательные технологии</w:t>
      </w:r>
    </w:p>
    <w:p w:rsidR="00540A19" w:rsidRDefault="00540A19" w:rsidP="00540A19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3D2ECA">
        <w:rPr>
          <w:rFonts w:ascii="Times New Roman" w:hAnsi="Times New Roman"/>
          <w:b/>
          <w:bCs/>
          <w:color w:val="000000"/>
          <w:sz w:val="44"/>
          <w:szCs w:val="44"/>
        </w:rPr>
        <w:t>в аспекте внедрения ФГОС</w:t>
      </w:r>
    </w:p>
    <w:p w:rsidR="00540A19" w:rsidRPr="003D2ECA" w:rsidRDefault="00540A19" w:rsidP="00540A19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3D2ECA">
        <w:rPr>
          <w:rFonts w:ascii="Times New Roman" w:hAnsi="Times New Roman"/>
          <w:b/>
          <w:bCs/>
          <w:color w:val="000000"/>
          <w:sz w:val="44"/>
          <w:szCs w:val="44"/>
        </w:rPr>
        <w:t xml:space="preserve"> для обучающихся с ОВЗ»</w:t>
      </w:r>
    </w:p>
    <w:p w:rsidR="00540A19" w:rsidRDefault="00540A19" w:rsidP="00540A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Pr="003D2ECA" w:rsidRDefault="00540A19" w:rsidP="00540A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0A19" w:rsidRPr="003D2ECA" w:rsidRDefault="00540A19" w:rsidP="00540A1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D2EC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D2ECA">
        <w:rPr>
          <w:rFonts w:ascii="Times New Roman" w:hAnsi="Times New Roman"/>
          <w:color w:val="000000"/>
          <w:sz w:val="28"/>
          <w:szCs w:val="28"/>
        </w:rPr>
        <w:t xml:space="preserve">Воспитатель  </w:t>
      </w:r>
    </w:p>
    <w:p w:rsidR="00540A19" w:rsidRPr="003D2ECA" w:rsidRDefault="00540A19" w:rsidP="00540A19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D2ECA">
        <w:rPr>
          <w:rFonts w:ascii="Times New Roman" w:hAnsi="Times New Roman"/>
          <w:color w:val="000000"/>
          <w:sz w:val="28"/>
          <w:szCs w:val="28"/>
        </w:rPr>
        <w:t xml:space="preserve">первой категории                                                                                                              </w:t>
      </w:r>
      <w:r w:rsidR="003F4A27">
        <w:rPr>
          <w:rFonts w:ascii="Times New Roman" w:hAnsi="Times New Roman"/>
          <w:color w:val="000000"/>
          <w:sz w:val="28"/>
          <w:szCs w:val="28"/>
        </w:rPr>
        <w:t xml:space="preserve">                   Литвиненко Татьяна </w:t>
      </w:r>
      <w:r w:rsidRPr="003D2ECA">
        <w:rPr>
          <w:rFonts w:ascii="Times New Roman" w:hAnsi="Times New Roman"/>
          <w:color w:val="000000"/>
          <w:sz w:val="28"/>
          <w:szCs w:val="28"/>
        </w:rPr>
        <w:t>В</w:t>
      </w:r>
      <w:r w:rsidR="003F4A27">
        <w:rPr>
          <w:rFonts w:ascii="Times New Roman" w:hAnsi="Times New Roman"/>
          <w:color w:val="000000"/>
          <w:sz w:val="28"/>
          <w:szCs w:val="28"/>
        </w:rPr>
        <w:t>икторовна</w:t>
      </w:r>
      <w:r w:rsidRPr="003D2ECA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540A19" w:rsidRPr="003D2ECA" w:rsidRDefault="00540A19" w:rsidP="00540A1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40A19" w:rsidRPr="003D2ECA" w:rsidRDefault="00540A19" w:rsidP="00540A19">
      <w:pPr>
        <w:rPr>
          <w:rFonts w:ascii="Times New Roman" w:hAnsi="Times New Roman"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A19" w:rsidRPr="003D2ECA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A19" w:rsidRDefault="00540A19" w:rsidP="00540A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D2ECA">
        <w:rPr>
          <w:rFonts w:ascii="Times New Roman" w:hAnsi="Times New Roman"/>
          <w:color w:val="000000"/>
          <w:sz w:val="28"/>
          <w:szCs w:val="28"/>
        </w:rPr>
        <w:t xml:space="preserve">г. Спасск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D2ECA">
        <w:rPr>
          <w:rFonts w:ascii="Times New Roman" w:hAnsi="Times New Roman"/>
          <w:color w:val="000000"/>
          <w:sz w:val="28"/>
          <w:szCs w:val="28"/>
        </w:rPr>
        <w:t xml:space="preserve"> Дальний</w:t>
      </w:r>
    </w:p>
    <w:p w:rsidR="00540A19" w:rsidRDefault="00540A19" w:rsidP="00540A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Pr="00540A19">
        <w:rPr>
          <w:rFonts w:ascii="Times New Roman" w:hAnsi="Times New Roman"/>
          <w:color w:val="000000"/>
          <w:sz w:val="24"/>
          <w:szCs w:val="24"/>
        </w:rPr>
        <w:t xml:space="preserve">Академик Владимир Павлович Беспалько сказал: «Любая деятельность может быть либо технологией, либо искусством. Искусство основано на интуиции, технология - на науке. С искусства всё начинается, технологией заканчивается, чтобы затем всё началось сначала».       </w:t>
      </w:r>
    </w:p>
    <w:p w:rsidR="00540A19" w:rsidRPr="00540A19" w:rsidRDefault="00540A19" w:rsidP="00540A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40A19">
        <w:rPr>
          <w:rFonts w:ascii="Times New Roman" w:hAnsi="Times New Roman"/>
          <w:color w:val="000000"/>
          <w:sz w:val="24"/>
          <w:szCs w:val="24"/>
        </w:rPr>
        <w:t>Образовательная технология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A19" w:rsidRPr="00540A19" w:rsidRDefault="00540A19" w:rsidP="00540A1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540A19">
        <w:rPr>
          <w:color w:val="000000"/>
        </w:rPr>
        <w:t xml:space="preserve">         Федеральный государственный стандарт формулирует многие требования к воспитателю, в том числе: уметь выбирать и использовать современные образовательные технологии.</w:t>
      </w:r>
      <w:r w:rsidRPr="00540A19">
        <w:rPr>
          <w:rStyle w:val="apple-converted-space"/>
          <w:color w:val="000000"/>
        </w:rPr>
        <w:t> </w:t>
      </w:r>
    </w:p>
    <w:p w:rsidR="00540A19" w:rsidRPr="00B92A44" w:rsidRDefault="00540A19" w:rsidP="00540A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Сегодня каждый педагог ищет наиболее эффективные пути усовершенствования воспитательного процесса, повышения заинтересованности воспитанников. Если осуществляемая ребенком деятельность для него не является значимой, если он скучает и равнодушен, то и проявить свои способности не может.</w:t>
      </w:r>
    </w:p>
    <w:p w:rsidR="00540A19" w:rsidRPr="00B92A44" w:rsidRDefault="00540A19" w:rsidP="00540A19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Мне, как и любому педагогу, необходимо ориентироваться в широком спектре современных инноваций.</w:t>
      </w:r>
    </w:p>
    <w:p w:rsidR="00540A19" w:rsidRPr="00B92A44" w:rsidRDefault="00540A19" w:rsidP="00540A19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Изучив весь обширный арсенал образовательных технологий, я выбрала свой путь.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Работая над данной темой на протяжении нескольких лет, я рассмотрела теоретические основы понятия «педагогическая (образовательная)  технология», этапы внедрения педагогических технологий в практику работы известных педагогов и воспитателей, ее классификационные характеристики, а также технологии наиболее практичные для работы с младшими школьниками. С помощью различных диагностических методик, убедилась в эффективности применения тех или иных педагогических технологий в работе воспитателя.</w:t>
      </w:r>
    </w:p>
    <w:p w:rsidR="00540A19" w:rsidRPr="00B92A44" w:rsidRDefault="00540A19" w:rsidP="00540A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(образовательная) технология</w:t>
      </w:r>
      <w:r w:rsidRPr="00B92A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результатам. </w:t>
      </w:r>
    </w:p>
    <w:p w:rsidR="00540A19" w:rsidRPr="00B92A44" w:rsidRDefault="00540A19" w:rsidP="00540A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Применение педагогических технологий способствует: </w:t>
      </w:r>
    </w:p>
    <w:p w:rsidR="00540A19" w:rsidRPr="00B92A44" w:rsidRDefault="00540A19" w:rsidP="00540A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раскрытию индивидуальных особенностей и способностей детей;</w:t>
      </w:r>
    </w:p>
    <w:p w:rsidR="00540A19" w:rsidRPr="00B92A44" w:rsidRDefault="00540A19" w:rsidP="00540A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развитию навыков самоконтроля, самоорганизации и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A19" w:rsidRPr="00B92A44" w:rsidRDefault="00540A19" w:rsidP="00540A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становлению адекватной самооценки, развитию критичности по отношению к себе и окружающим;</w:t>
      </w:r>
    </w:p>
    <w:p w:rsidR="00540A19" w:rsidRPr="00B92A44" w:rsidRDefault="00540A19" w:rsidP="00540A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усвоению социальных норм, нравственного развития </w:t>
      </w:r>
    </w:p>
    <w:p w:rsidR="00540A19" w:rsidRPr="00B92A44" w:rsidRDefault="00540A19" w:rsidP="00540A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развитию навыков общения со сверстниками, установлению прочных дружеских контактов.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В своей работе я использую следующие технологии:</w:t>
      </w:r>
      <w:r w:rsidRPr="00B92A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Информационно-коммуникационные технологии, </w:t>
      </w:r>
      <w:r w:rsidRPr="00B92A44">
        <w:rPr>
          <w:rFonts w:ascii="Times New Roman" w:hAnsi="Times New Roman"/>
          <w:color w:val="000000"/>
          <w:sz w:val="24"/>
          <w:szCs w:val="24"/>
        </w:rPr>
        <w:t xml:space="preserve">игровая технология, 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Личностно – ориентированное развивающее обучение Ирины Сергеевны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Якиманской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здоровьсберегающая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технология, технология арт</w:t>
      </w:r>
      <w:proofErr w:type="gram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ерапии.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Информационно-коммуникационные технологии. </w:t>
      </w:r>
    </w:p>
    <w:p w:rsidR="00540A19" w:rsidRPr="005F608C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 Постоянно занимаясь самообразованием, я изучила пакет программ </w:t>
      </w:r>
      <w:proofErr w:type="spellStart"/>
      <w:r w:rsidRPr="00B92A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Microsoft</w:t>
      </w:r>
      <w:proofErr w:type="spellEnd"/>
      <w:r w:rsidRPr="00B92A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2A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Office</w:t>
      </w:r>
      <w:proofErr w:type="spellEnd"/>
      <w:r w:rsidRPr="00B92A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Полученные знания по ИКТ активно используются мною в работе для подготовки к занятиям, поиска информации в сети Интернет. </w:t>
      </w:r>
    </w:p>
    <w:p w:rsidR="00540A19" w:rsidRPr="00B92A44" w:rsidRDefault="00540A19" w:rsidP="00540A1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F608C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540A19" w:rsidRPr="00B92A44" w:rsidRDefault="00540A19" w:rsidP="00540A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новой информации и расширения кругозора учащихся использую </w:t>
      </w:r>
      <w:r w:rsidRPr="00B92A44">
        <w:rPr>
          <w:rStyle w:val="a6"/>
          <w:rFonts w:ascii="Times New Roman" w:hAnsi="Times New Roman"/>
          <w:color w:val="000000"/>
          <w:sz w:val="24"/>
          <w:szCs w:val="24"/>
        </w:rPr>
        <w:t>презентации,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которые составляю сама с привлечением материала, взятого </w:t>
      </w:r>
      <w:proofErr w:type="gram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proofErr w:type="gram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ресурсов. Дети с удовольствием смотрят слайды, принимают активное участие в обсуждении увиденного, слушают аудиозаписи</w:t>
      </w:r>
      <w:proofErr w:type="gramStart"/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B92A44">
        <w:rPr>
          <w:rFonts w:ascii="Times New Roman" w:hAnsi="Times New Roman"/>
          <w:color w:val="000000"/>
          <w:sz w:val="24"/>
          <w:szCs w:val="24"/>
        </w:rPr>
        <w:t xml:space="preserve">  Анализируя опыт использования ИКТ, можно с уверенностью сказать, что использование информационно-коммуникационных технологий позволяет:</w:t>
      </w:r>
    </w:p>
    <w:p w:rsidR="00540A19" w:rsidRPr="00B92A44" w:rsidRDefault="00540A19" w:rsidP="00540A19">
      <w:pPr>
        <w:pStyle w:val="a3"/>
        <w:rPr>
          <w:color w:val="000000"/>
        </w:rPr>
      </w:pPr>
      <w:r w:rsidRPr="00B92A44">
        <w:rPr>
          <w:color w:val="000000"/>
        </w:rPr>
        <w:t>• проводить мероприятия на высоком эстетическом и эмоциональном уровне (музыка, анимация);</w:t>
      </w:r>
      <w:r w:rsidRPr="00B92A44">
        <w:rPr>
          <w:color w:val="000000"/>
        </w:rPr>
        <w:br/>
        <w:t>• формировать навыки подлинно исследовательской деятельности.</w:t>
      </w:r>
    </w:p>
    <w:p w:rsidR="00540A19" w:rsidRPr="00B92A44" w:rsidRDefault="00540A19" w:rsidP="00540A1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92A44">
        <w:rPr>
          <w:rFonts w:ascii="Times New Roman" w:hAnsi="Times New Roman"/>
          <w:color w:val="000000"/>
          <w:sz w:val="24"/>
          <w:szCs w:val="24"/>
        </w:rPr>
        <w:t xml:space="preserve">    Благодаря использованию информационных технологий зрительное восприятие и слуховое внимание обостряются, что ведёт к положительному результату воспитания и развития данной категории детей. </w:t>
      </w:r>
    </w:p>
    <w:p w:rsidR="00540A19" w:rsidRPr="00B92A44" w:rsidRDefault="00540A19" w:rsidP="00540A19">
      <w:pPr>
        <w:pStyle w:val="a3"/>
        <w:rPr>
          <w:b/>
          <w:color w:val="000000"/>
          <w:u w:val="single"/>
        </w:rPr>
      </w:pPr>
      <w:r w:rsidRPr="00B92A44">
        <w:rPr>
          <w:b/>
          <w:color w:val="000000"/>
          <w:u w:val="single"/>
        </w:rPr>
        <w:t>Игровая технология.</w:t>
      </w:r>
    </w:p>
    <w:p w:rsidR="00540A19" w:rsidRPr="00B92A44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Ведущим методом в игровой технологии является игра: ролевая, сюжетная, игра-путешествие, дидактическая игра.</w:t>
      </w:r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Игра помогает мне  снижать психические и физические перегрузки. </w:t>
      </w:r>
    </w:p>
    <w:p w:rsidR="00540A19" w:rsidRPr="00B92A44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Игровую деятельность использую на разных этапах классных часов, меропри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ятий, спортивных часов, в каких-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режимных моментах, прогулках.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92A44">
        <w:rPr>
          <w:rFonts w:ascii="Times New Roman" w:hAnsi="Times New Roman"/>
          <w:color w:val="000000"/>
          <w:sz w:val="24"/>
          <w:szCs w:val="24"/>
        </w:rPr>
        <w:t xml:space="preserve">          Педагогические игры достаточно разнообразны </w:t>
      </w:r>
      <w:proofErr w:type="gramStart"/>
      <w:r w:rsidRPr="00B92A44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B92A44">
        <w:rPr>
          <w:rFonts w:ascii="Times New Roman" w:hAnsi="Times New Roman"/>
          <w:color w:val="000000"/>
          <w:sz w:val="24"/>
          <w:szCs w:val="24"/>
        </w:rPr>
        <w:t>:</w:t>
      </w:r>
    </w:p>
    <w:p w:rsidR="00540A19" w:rsidRPr="00B92A44" w:rsidRDefault="00540A19" w:rsidP="00540A19">
      <w:pPr>
        <w:pStyle w:val="a3"/>
        <w:shd w:val="clear" w:color="auto" w:fill="FFFFFF"/>
        <w:spacing w:after="0" w:afterAutospacing="0" w:line="300" w:lineRule="atLeast"/>
        <w:ind w:firstLine="539"/>
        <w:rPr>
          <w:color w:val="000000"/>
        </w:rPr>
      </w:pPr>
      <w:r w:rsidRPr="00B92A44">
        <w:rPr>
          <w:color w:val="000000"/>
        </w:rPr>
        <w:t>• дидактическим целям;</w:t>
      </w:r>
    </w:p>
    <w:p w:rsidR="00540A19" w:rsidRPr="00B92A44" w:rsidRDefault="00540A19" w:rsidP="00540A19">
      <w:pPr>
        <w:pStyle w:val="a3"/>
        <w:shd w:val="clear" w:color="auto" w:fill="FFFFFF"/>
        <w:spacing w:after="0" w:afterAutospacing="0" w:line="300" w:lineRule="atLeast"/>
        <w:ind w:firstLine="539"/>
        <w:rPr>
          <w:color w:val="000000"/>
        </w:rPr>
      </w:pPr>
      <w:r w:rsidRPr="00B92A44">
        <w:rPr>
          <w:color w:val="000000"/>
        </w:rPr>
        <w:t>• организационной структуре;</w:t>
      </w:r>
    </w:p>
    <w:p w:rsidR="00540A19" w:rsidRPr="00B92A44" w:rsidRDefault="00540A19" w:rsidP="00540A19">
      <w:pPr>
        <w:pStyle w:val="a3"/>
        <w:shd w:val="clear" w:color="auto" w:fill="FFFFFF"/>
        <w:spacing w:after="0" w:afterAutospacing="0" w:line="300" w:lineRule="atLeast"/>
        <w:ind w:firstLine="539"/>
        <w:rPr>
          <w:color w:val="000000"/>
        </w:rPr>
      </w:pPr>
      <w:r w:rsidRPr="00B92A44">
        <w:rPr>
          <w:color w:val="000000"/>
        </w:rPr>
        <w:t>• возрастным возможностям их использования;</w:t>
      </w:r>
    </w:p>
    <w:p w:rsidR="00540A19" w:rsidRPr="00B92A44" w:rsidRDefault="00540A19" w:rsidP="00540A19">
      <w:pPr>
        <w:pStyle w:val="a3"/>
        <w:shd w:val="clear" w:color="auto" w:fill="FFFFFF"/>
        <w:spacing w:after="0" w:afterAutospacing="0" w:line="300" w:lineRule="atLeast"/>
        <w:ind w:firstLine="539"/>
        <w:rPr>
          <w:color w:val="000000"/>
        </w:rPr>
      </w:pPr>
      <w:r w:rsidRPr="00B92A44">
        <w:rPr>
          <w:color w:val="000000"/>
        </w:rPr>
        <w:t>• специфике содержания.</w:t>
      </w:r>
    </w:p>
    <w:p w:rsidR="00540A19" w:rsidRPr="00B92A44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любой классный час вношу элементы игры. Например, час общения «Животные и птицы нашего края» я проводила с просмотром презентации, где на слайдах был изображено животное или птица, я загадывала загадку, ребята отгадывали, и дальше шло сообщение об этом животном. </w:t>
      </w:r>
    </w:p>
    <w:p w:rsidR="00540A19" w:rsidRPr="00B92A44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540A19" w:rsidRPr="00B92A44" w:rsidRDefault="00540A19" w:rsidP="00540A19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Игровая деятельность детей с проблемами в развитии </w:t>
      </w:r>
      <w:proofErr w:type="gramStart"/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очень своеобразна</w:t>
      </w:r>
      <w:proofErr w:type="gramEnd"/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Поэтому при выборе игр учитываю возрастные особенности ребёнка, характер дефекта, степень его выраженности и личностные особенности, изменения в психической сфере ребёнка. На занятиях использую различные игры для коррекции познавательной деятельности, направленные на формирование сотрудничества ребёнка с взрослым, по развитию предметной и игровой деятельности, по сенсорному развитию, по развитию речи. 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2A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Личностно – ориентированное развивающее обучение Ирины Сергеевны </w:t>
      </w:r>
      <w:proofErr w:type="spellStart"/>
      <w:r w:rsidRPr="00B92A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Якиманской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Основная</w:t>
      </w:r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 моей работы по данной технологии состоит в том, чтобы</w:t>
      </w:r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помогать каждому ученику с учетом имеющегося у него опыта совершенствовать свои индивидуальные способности, развиваться как личность.</w:t>
      </w:r>
    </w:p>
    <w:p w:rsidR="00540A19" w:rsidRPr="00B92A44" w:rsidRDefault="00540A19" w:rsidP="00540A19">
      <w:pPr>
        <w:pStyle w:val="a3"/>
        <w:shd w:val="clear" w:color="auto" w:fill="FFFFFF"/>
        <w:spacing w:line="270" w:lineRule="atLeast"/>
        <w:rPr>
          <w:color w:val="000000"/>
        </w:rPr>
      </w:pPr>
      <w:r w:rsidRPr="00B92A44">
        <w:rPr>
          <w:color w:val="000000"/>
        </w:rPr>
        <w:t xml:space="preserve">    Свою деятельность по технологии строю на диалоге, на высоком напряжении чувств и эмоций учителя, на страстном желании пробудить «доброе, вечное» в ребенке; наполнить его жизнь радостью познания, творчества. </w:t>
      </w:r>
    </w:p>
    <w:p w:rsidR="00540A19" w:rsidRPr="00B92A44" w:rsidRDefault="00540A19" w:rsidP="00540A19">
      <w:pPr>
        <w:pStyle w:val="a3"/>
        <w:shd w:val="clear" w:color="auto" w:fill="FFFFFF"/>
        <w:rPr>
          <w:b/>
          <w:bCs/>
          <w:i/>
          <w:iCs/>
          <w:color w:val="000000"/>
        </w:rPr>
      </w:pPr>
      <w:r w:rsidRPr="00B92A44">
        <w:rPr>
          <w:color w:val="000000"/>
        </w:rPr>
        <w:lastRenderedPageBreak/>
        <w:t xml:space="preserve">          Свою воспитательную деятельность стараюсь строить, ставя перед собой цель: как сохранить и укрепить здоровье? Для этого использую приемы </w:t>
      </w:r>
      <w:proofErr w:type="spellStart"/>
      <w:r w:rsidRPr="00B92A44">
        <w:rPr>
          <w:b/>
          <w:bCs/>
          <w:i/>
          <w:iCs/>
          <w:color w:val="000000"/>
        </w:rPr>
        <w:t>здоровьесберегающих</w:t>
      </w:r>
      <w:proofErr w:type="spellEnd"/>
      <w:r w:rsidRPr="00B92A44">
        <w:rPr>
          <w:b/>
          <w:bCs/>
          <w:i/>
          <w:iCs/>
          <w:color w:val="000000"/>
        </w:rPr>
        <w:t xml:space="preserve"> технологий Базарного Владимира Филипповича.</w:t>
      </w:r>
    </w:p>
    <w:p w:rsidR="00540A19" w:rsidRPr="00B92A44" w:rsidRDefault="00540A19" w:rsidP="00540A19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B92A44">
        <w:rPr>
          <w:color w:val="000000"/>
        </w:rPr>
        <w:t xml:space="preserve">         </w:t>
      </w:r>
      <w:r w:rsidRPr="00B92A44">
        <w:rPr>
          <w:color w:val="000000"/>
          <w:shd w:val="clear" w:color="auto" w:fill="FFFFFF"/>
        </w:rPr>
        <w:t xml:space="preserve">  Здоровье сберегающий подход в моей работе предусматривает чёткое чередование видов деятельности. </w:t>
      </w:r>
      <w:r w:rsidRPr="00B92A44">
        <w:rPr>
          <w:color w:val="000000"/>
        </w:rPr>
        <w:br/>
      </w:r>
      <w:r w:rsidRPr="00B92A44">
        <w:rPr>
          <w:color w:val="000000"/>
          <w:shd w:val="clear" w:color="auto" w:fill="FFFFFF"/>
        </w:rPr>
        <w:t xml:space="preserve">          В свою ежедневную работу включаю гимнастику, гимнастику для глаз, танцевально-ритмические паузы (под музыку), физкультминутки, пальчиковую гимнастику. </w:t>
      </w:r>
    </w:p>
    <w:p w:rsidR="00540A19" w:rsidRPr="00B92A44" w:rsidRDefault="00540A19" w:rsidP="00540A1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B92A44">
        <w:rPr>
          <w:color w:val="000000"/>
        </w:rPr>
        <w:t xml:space="preserve">        Данные упражнения провожу с детьми на самоподготовке, на вечернем чтении, на часах общения.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Комплексное использование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школьников, а это в свою очередь способствует сохранению и укреплению их здоровья.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2A44">
        <w:rPr>
          <w:rFonts w:ascii="Times New Roman" w:hAnsi="Times New Roman"/>
          <w:b/>
          <w:color w:val="000000"/>
          <w:sz w:val="24"/>
          <w:szCs w:val="24"/>
        </w:rPr>
        <w:t xml:space="preserve">     «Технология коллективно-творческого дела»  Иванова Игоря Петровича»</w:t>
      </w:r>
      <w:r w:rsidRPr="00B92A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Ее цель раскрепощение личности, формирование гражданского самосознания, развитие его способностей к социальному творчеству, воспитание общественно-активной творческой личности, способной преумножить общественную культуру.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A44">
        <w:rPr>
          <w:rFonts w:ascii="Times New Roman" w:hAnsi="Times New Roman"/>
          <w:color w:val="000000"/>
          <w:sz w:val="24"/>
          <w:szCs w:val="24"/>
        </w:rPr>
        <w:t xml:space="preserve">     Мне эта технология близка, потому что пересекается с целями моей деятельности.</w:t>
      </w:r>
    </w:p>
    <w:p w:rsidR="00540A19" w:rsidRPr="00B92A44" w:rsidRDefault="00540A19" w:rsidP="00540A19">
      <w:p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92A4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Любое наше практическое дело становится коллективным и творческим только в живой совместной</w:t>
      </w:r>
      <w:r w:rsidRPr="00B92A44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92A4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- организаторской деятельности. Дети с удовольствием принимали участие в выпуске газет, посвященных различным календарным датам и праздникам.</w:t>
      </w:r>
    </w:p>
    <w:p w:rsidR="00540A19" w:rsidRPr="00B92A44" w:rsidRDefault="00540A19" w:rsidP="00540A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540A19" w:rsidRPr="00B92A44" w:rsidRDefault="00540A19" w:rsidP="00540A19">
      <w:pPr>
        <w:spacing w:after="0" w:line="33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Результатом применения технологии коллективных творческих дел, считаю:</w:t>
      </w:r>
    </w:p>
    <w:p w:rsidR="00540A19" w:rsidRPr="00B92A44" w:rsidRDefault="00540A19" w:rsidP="00540A1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1. Включение каждого воспитанника  в совместные дела на радость и пользу.</w:t>
      </w:r>
    </w:p>
    <w:p w:rsidR="00540A19" w:rsidRPr="00B92A44" w:rsidRDefault="00540A19" w:rsidP="00540A1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2. Творческое сотрудничество воспитателя и учащихся.</w:t>
      </w:r>
    </w:p>
    <w:p w:rsidR="00540A19" w:rsidRPr="00B92A44" w:rsidRDefault="00540A19" w:rsidP="00540A1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color w:val="000000"/>
          <w:sz w:val="24"/>
          <w:szCs w:val="24"/>
          <w:lang w:eastAsia="ru-RU"/>
        </w:rPr>
        <w:t>3. Проявление интереса детей  в реализации своих способностей.</w:t>
      </w:r>
    </w:p>
    <w:p w:rsidR="00540A19" w:rsidRPr="00B92A44" w:rsidRDefault="00540A19" w:rsidP="00540A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A19" w:rsidRPr="00B92A44" w:rsidRDefault="00540A19" w:rsidP="00540A19">
      <w:pPr>
        <w:rPr>
          <w:rFonts w:ascii="Times New Roman" w:hAnsi="Times New Roman"/>
          <w:color w:val="000000"/>
          <w:sz w:val="24"/>
          <w:szCs w:val="24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На   коррекционно-развивающих   занятиях, на часах общения стараюсь  широко  применять</w:t>
      </w:r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технологии </w:t>
      </w:r>
      <w:proofErr w:type="spellStart"/>
      <w:r w:rsidRPr="00B92A44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Арттерапии</w:t>
      </w:r>
      <w:proofErr w:type="spellEnd"/>
      <w:r w:rsidRPr="00B92A44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92A4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(музыкотерапия,   </w:t>
      </w:r>
      <w:proofErr w:type="spellStart"/>
      <w:r w:rsidRPr="00B92A4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изотерапия</w:t>
      </w:r>
      <w:proofErr w:type="spellEnd"/>
      <w:r w:rsidRPr="00B92A4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92A4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B92A4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Start"/>
      <w:r w:rsidRPr="00B92A4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B92A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Эффективность использования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артпедагогических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технологий в коррекционно-развивающей работе с детьми с нарушением интеллекта доказана многими педагогами, в частности, М. С.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Вальдес-Одриосола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Д. Лебедевой,  Е. А. Медведевой и др.(слайд )</w:t>
      </w:r>
      <w:r w:rsidRPr="00B92A44">
        <w:rPr>
          <w:rFonts w:ascii="Times New Roman" w:hAnsi="Times New Roman"/>
          <w:color w:val="000000"/>
          <w:sz w:val="24"/>
          <w:szCs w:val="24"/>
        </w:rPr>
        <w:br/>
      </w: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Данные  технологии связаны с воздействием разных средств искусства на воспитанников. Они позволяют мне  с помощью стимулирования художественно-творческих проявлений  осуществить коррекцию нарушений психосоматических,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психоэмоциональных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процессов и отклонений в личностном развитии.</w:t>
      </w:r>
    </w:p>
    <w:p w:rsidR="00540A19" w:rsidRPr="005F608C" w:rsidRDefault="00540A19" w:rsidP="00540A19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  <w:r w:rsidRPr="00B92A44">
        <w:rPr>
          <w:rFonts w:ascii="Times New Roman" w:hAnsi="Times New Roman"/>
          <w:color w:val="030303"/>
          <w:sz w:val="24"/>
          <w:szCs w:val="24"/>
        </w:rPr>
        <w:t xml:space="preserve">      </w:t>
      </w:r>
      <w:r w:rsidRPr="00B92A44">
        <w:rPr>
          <w:rFonts w:ascii="Times New Roman" w:hAnsi="Times New Roman"/>
          <w:b/>
          <w:color w:val="030303"/>
          <w:sz w:val="24"/>
          <w:szCs w:val="24"/>
        </w:rPr>
        <w:t>Заключение:</w:t>
      </w:r>
      <w:r w:rsidRPr="00B92A44">
        <w:rPr>
          <w:rFonts w:ascii="Times New Roman" w:hAnsi="Times New Roman"/>
          <w:color w:val="030303"/>
          <w:sz w:val="24"/>
          <w:szCs w:val="24"/>
        </w:rPr>
        <w:t xml:space="preserve"> Считаю, что на сегодняшний день применяемые мной технологии актуальны, практико-ориентированы и </w:t>
      </w:r>
      <w:r>
        <w:rPr>
          <w:rFonts w:ascii="Times New Roman" w:hAnsi="Times New Roman"/>
          <w:color w:val="030303"/>
          <w:sz w:val="24"/>
          <w:szCs w:val="24"/>
        </w:rPr>
        <w:t xml:space="preserve">соответствуют требованиям ФГОС. В дальнейшем планирую работать в данном направлении и искать новые технологии, </w:t>
      </w:r>
    </w:p>
    <w:p w:rsidR="00540A19" w:rsidRPr="005F608C" w:rsidRDefault="00540A19" w:rsidP="00540A19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</w:p>
    <w:p w:rsidR="00540A19" w:rsidRPr="004C26E0" w:rsidRDefault="00540A19" w:rsidP="00540A19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</w:p>
    <w:p w:rsidR="00540A19" w:rsidRPr="004C26E0" w:rsidRDefault="00540A19" w:rsidP="00540A19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</w:p>
    <w:p w:rsidR="00540A19" w:rsidRDefault="00540A19" w:rsidP="00540A19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</w:p>
    <w:p w:rsidR="00540A19" w:rsidRDefault="00540A19" w:rsidP="00540A19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</w:p>
    <w:p w:rsidR="00540A19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0A19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0A19" w:rsidRPr="00C04600" w:rsidRDefault="00540A19" w:rsidP="00540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4600">
        <w:rPr>
          <w:rFonts w:ascii="Times New Roman" w:hAnsi="Times New Roman"/>
          <w:b/>
          <w:color w:val="000000"/>
          <w:sz w:val="24"/>
          <w:szCs w:val="24"/>
        </w:rPr>
        <w:lastRenderedPageBreak/>
        <w:t>Литература:</w:t>
      </w:r>
    </w:p>
    <w:p w:rsidR="00540A19" w:rsidRPr="00B92A44" w:rsidRDefault="00540A19" w:rsidP="00540A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Гуровец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Г.В., Ленок Я.Я.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развивающие игры как метод обучения в специальной педагогике// Обучение и воспитание детей с нарушениями в развитии. – 2002. - №1. – с.77-83.</w:t>
      </w:r>
    </w:p>
    <w:p w:rsidR="00540A19" w:rsidRPr="00B92A44" w:rsidRDefault="00540A19" w:rsidP="00540A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Метиева</w:t>
      </w:r>
      <w:proofErr w:type="spell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Л.А., Удалова Э.Я. Сенсорное развитие детей с отклонениями в развитии: Сборник игр и игровых упражнений. – М.: Издательство «Книголюб», 2008. – 128 </w:t>
      </w:r>
      <w:proofErr w:type="gramStart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92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40A19" w:rsidRPr="00B92A44" w:rsidRDefault="00540A19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A19" w:rsidRPr="00B92A44" w:rsidRDefault="00540A19" w:rsidP="00540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2A44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Интернет - Сайты</w:t>
      </w:r>
    </w:p>
    <w:p w:rsidR="00540A19" w:rsidRPr="00B92A44" w:rsidRDefault="003E5FE2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="00540A19" w:rsidRPr="00B92A4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http://kuvmetodist.ucoz.ru</w:t>
        </w:r>
      </w:hyperlink>
      <w:r w:rsidR="00540A19" w:rsidRPr="00B92A44">
        <w:rPr>
          <w:rFonts w:ascii="Times New Roman" w:hAnsi="Times New Roman"/>
          <w:color w:val="000000"/>
          <w:sz w:val="24"/>
          <w:szCs w:val="24"/>
          <w:lang w:eastAsia="ru-RU"/>
        </w:rPr>
        <w:t> - Инновационные технологии при внедрении ФГОС</w:t>
      </w:r>
    </w:p>
    <w:p w:rsidR="00540A19" w:rsidRPr="00B92A44" w:rsidRDefault="003E5FE2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540A19" w:rsidRPr="00B92A4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http://mounoch8.ucoz.ru/publ/stati_Информационно</w:t>
        </w:r>
      </w:hyperlink>
      <w:r w:rsidR="00540A19" w:rsidRPr="00B92A44">
        <w:rPr>
          <w:rFonts w:ascii="Times New Roman" w:hAnsi="Times New Roman"/>
          <w:color w:val="000000"/>
          <w:sz w:val="24"/>
          <w:szCs w:val="24"/>
          <w:lang w:eastAsia="ru-RU"/>
        </w:rPr>
        <w:t> - коммуникационные технологии в начальной школе. В чём их эффективность?</w:t>
      </w:r>
    </w:p>
    <w:p w:rsidR="00540A19" w:rsidRPr="00B92A44" w:rsidRDefault="003E5FE2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540A19" w:rsidRPr="00B92A4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http://copy.yandex.net</w:t>
        </w:r>
      </w:hyperlink>
      <w:r w:rsidR="00540A19" w:rsidRPr="00B92A44">
        <w:rPr>
          <w:rFonts w:ascii="Times New Roman" w:hAnsi="Times New Roman"/>
          <w:color w:val="000000"/>
          <w:sz w:val="24"/>
          <w:szCs w:val="24"/>
          <w:lang w:eastAsia="ru-RU"/>
        </w:rPr>
        <w:t> –  КТД в школе</w:t>
      </w:r>
    </w:p>
    <w:p w:rsidR="00540A19" w:rsidRPr="00B92A44" w:rsidRDefault="003E5FE2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540A19" w:rsidRPr="00B92A4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http://www.bibliofond.ru/view.aspx</w:t>
        </w:r>
      </w:hyperlink>
      <w:r w:rsidR="00540A19" w:rsidRPr="00B92A44">
        <w:rPr>
          <w:rFonts w:ascii="Times New Roman" w:hAnsi="Times New Roman"/>
          <w:color w:val="000000"/>
          <w:sz w:val="24"/>
          <w:szCs w:val="24"/>
          <w:lang w:eastAsia="ru-RU"/>
        </w:rPr>
        <w:t> - Игровые технологии</w:t>
      </w:r>
    </w:p>
    <w:p w:rsidR="00540A19" w:rsidRPr="00B92A44" w:rsidRDefault="003E5FE2" w:rsidP="00540A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540A19" w:rsidRPr="00B92A4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http://shkolazhizni.ru</w:t>
        </w:r>
      </w:hyperlink>
      <w:r w:rsidR="00540A19" w:rsidRPr="00B92A44">
        <w:rPr>
          <w:rFonts w:ascii="Times New Roman" w:hAnsi="Times New Roman"/>
          <w:color w:val="000000"/>
          <w:sz w:val="24"/>
          <w:szCs w:val="24"/>
          <w:lang w:eastAsia="ru-RU"/>
        </w:rPr>
        <w:t> - Что такое развивающее обучение? Инновационные методики обучения</w:t>
      </w:r>
    </w:p>
    <w:p w:rsidR="00540A19" w:rsidRPr="00B92A44" w:rsidRDefault="00540A19" w:rsidP="00540A19">
      <w:pPr>
        <w:rPr>
          <w:rFonts w:ascii="Times New Roman" w:hAnsi="Times New Roman"/>
          <w:color w:val="000000"/>
          <w:sz w:val="24"/>
          <w:szCs w:val="24"/>
        </w:rPr>
      </w:pPr>
    </w:p>
    <w:p w:rsidR="0041616B" w:rsidRDefault="0041616B"/>
    <w:sectPr w:rsidR="0041616B" w:rsidSect="0079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5C0"/>
    <w:multiLevelType w:val="hybridMultilevel"/>
    <w:tmpl w:val="A28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5B25A5"/>
    <w:multiLevelType w:val="multilevel"/>
    <w:tmpl w:val="EA7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F795A"/>
    <w:multiLevelType w:val="multilevel"/>
    <w:tmpl w:val="A3F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19"/>
    <w:rsid w:val="003E5FE2"/>
    <w:rsid w:val="003F4A27"/>
    <w:rsid w:val="0041616B"/>
    <w:rsid w:val="0054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40A19"/>
    <w:rPr>
      <w:rFonts w:cs="Times New Roman"/>
    </w:rPr>
  </w:style>
  <w:style w:type="character" w:customStyle="1" w:styleId="c1">
    <w:name w:val="c1"/>
    <w:basedOn w:val="a0"/>
    <w:uiPriority w:val="99"/>
    <w:rsid w:val="00540A19"/>
    <w:rPr>
      <w:rFonts w:cs="Times New Roman"/>
    </w:rPr>
  </w:style>
  <w:style w:type="paragraph" w:styleId="a3">
    <w:name w:val="Normal (Web)"/>
    <w:basedOn w:val="a"/>
    <w:uiPriority w:val="99"/>
    <w:rsid w:val="00540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540A19"/>
    <w:rPr>
      <w:rFonts w:cs="Times New Roman"/>
      <w:i/>
      <w:iCs/>
    </w:rPr>
  </w:style>
  <w:style w:type="paragraph" w:styleId="a5">
    <w:name w:val="No Spacing"/>
    <w:uiPriority w:val="99"/>
    <w:qFormat/>
    <w:rsid w:val="0054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540A1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4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.yandex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noch8.ucoz.ru/publ/stati_%D0%98%D0%BD%D1%84%D0%BE%D1%80%D0%BC%D0%B0%D1%86%D0%B8%D0%BE%D0%BD%D0%BD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vmetodist.uco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zhiz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2019-07-26T01:29:00Z</dcterms:created>
  <dcterms:modified xsi:type="dcterms:W3CDTF">2019-07-26T01:40:00Z</dcterms:modified>
</cp:coreProperties>
</file>