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EDD" w:rsidRDefault="00205EDD" w:rsidP="00205E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МАДОУ Детский сад №25, РБ, г. Уфа</w:t>
      </w:r>
    </w:p>
    <w:p w:rsidR="00205EDD" w:rsidRDefault="00205EDD" w:rsidP="00205E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Бадретдинова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Чулпан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Азатовна</w:t>
      </w:r>
      <w:proofErr w:type="spellEnd"/>
    </w:p>
    <w:p w:rsidR="00205EDD" w:rsidRPr="00D02199" w:rsidRDefault="00205EDD" w:rsidP="00205EDD">
      <w:pPr>
        <w:rPr>
          <w:rFonts w:ascii="Times New Roman" w:hAnsi="Times New Roman" w:cs="Times New Roman"/>
          <w:b/>
          <w:sz w:val="28"/>
          <w:szCs w:val="28"/>
        </w:rPr>
      </w:pPr>
      <w:r w:rsidRPr="00205ED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Тема: « Образовател</w:t>
      </w:r>
      <w:r w:rsidR="00BD4DD0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ьной деятельность</w:t>
      </w:r>
      <w:bookmarkStart w:id="0" w:name="_GoBack"/>
      <w:bookmarkEnd w:id="0"/>
      <w:r w:rsidRPr="00205EDD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в ходе </w:t>
      </w:r>
      <w:r w:rsidRPr="00D02199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режимных моментов»</w:t>
      </w:r>
    </w:p>
    <w:p w:rsidR="00D02199" w:rsidRPr="00D02199" w:rsidRDefault="00D02199" w:rsidP="00D02199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D021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</w:t>
      </w:r>
      <w:proofErr w:type="spellStart"/>
      <w:r w:rsidRPr="00D021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воспитательно</w:t>
      </w:r>
      <w:proofErr w:type="spellEnd"/>
      <w:r w:rsidRPr="00D021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образовательный процесс рассматривается нами как системный, целостный, развивающийся во времени и в рамках определенной системы, целенаправленный процесс взаимодействия взрослых и детей, носящий личностно-ориентированный характер, направленный на достижение социально-значимых результатов, призванный привести к преобразованию личностных свойств и качеств воспитанников.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Образовательная деятельность, осуществляемая в ходе режимных моментов, требует определения особых форм работы в соответствии с р</w:t>
      </w:r>
      <w:r w:rsidR="00205EDD">
        <w:rPr>
          <w:rStyle w:val="c0"/>
          <w:color w:val="000000"/>
          <w:sz w:val="28"/>
          <w:szCs w:val="28"/>
        </w:rPr>
        <w:t>еализуемыми задачами воспитания при обучении и развитии</w:t>
      </w:r>
      <w:r>
        <w:rPr>
          <w:rStyle w:val="c0"/>
          <w:color w:val="000000"/>
          <w:sz w:val="28"/>
          <w:szCs w:val="28"/>
        </w:rPr>
        <w:t xml:space="preserve"> ребенка. В образовательной деятельности, осуществляемой в ходе режимных моментов, может быть организовано начало работы по теме, затем в процессе организованной образовательной деятельности происходят обобщение и систематизация знаний детей, формирование обобщенных способов осуществления детской деятельности, что в свою очередь позволяет ребенку осуществлять деятельность на высоком уровне самостоятельности, </w:t>
      </w:r>
      <w:r w:rsidR="00205EDD">
        <w:rPr>
          <w:rStyle w:val="c0"/>
          <w:color w:val="000000"/>
          <w:sz w:val="28"/>
          <w:szCs w:val="28"/>
        </w:rPr>
        <w:t>проявлять творчество</w:t>
      </w:r>
      <w:r>
        <w:rPr>
          <w:rStyle w:val="c0"/>
          <w:color w:val="000000"/>
          <w:sz w:val="28"/>
          <w:szCs w:val="28"/>
        </w:rPr>
        <w:t>. Во</w:t>
      </w:r>
      <w:r w:rsidR="00205EDD">
        <w:rPr>
          <w:rStyle w:val="c0"/>
          <w:color w:val="000000"/>
          <w:sz w:val="28"/>
          <w:szCs w:val="28"/>
        </w:rPr>
        <w:t>зможен и другой путь</w:t>
      </w:r>
      <w:r>
        <w:rPr>
          <w:rStyle w:val="c0"/>
          <w:color w:val="000000"/>
          <w:sz w:val="28"/>
          <w:szCs w:val="28"/>
        </w:rPr>
        <w:t>, когда началом работы по теме является организованная образовательная деятельность, а затем знания и умения находят дальнейшее применение в образовательной деятельности, осуществляемой в ходе режимных моментов и в самостоятельной детской деятельности.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u w:val="single"/>
        </w:rPr>
        <w:t>Образовательная деятельность, осуществляемая в утренний отрезок времени: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 Наблюдения: в уголке природы, за деятельностью взрослых (сервировка стола к завтраку).</w:t>
      </w:r>
    </w:p>
    <w:p w:rsidR="009B767D" w:rsidRDefault="009B767D" w:rsidP="009B767D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2.  Индивидуальные игры и игры с небольшими подгруппами детей (дидактические, развивающие, сюжетные, музыкальные, подвижные и др.).</w:t>
      </w:r>
    </w:p>
    <w:p w:rsidR="009B767D" w:rsidRDefault="009B767D" w:rsidP="009B767D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3. Создание практических, игровых, проблемных ситуаций и ситуаций общения, сотру</w:t>
      </w:r>
      <w:r w:rsidR="003540D1">
        <w:rPr>
          <w:rStyle w:val="c0"/>
          <w:color w:val="000000"/>
          <w:sz w:val="28"/>
          <w:szCs w:val="28"/>
        </w:rPr>
        <w:t>дничества,</w:t>
      </w:r>
      <w:r>
        <w:rPr>
          <w:rStyle w:val="c0"/>
          <w:color w:val="000000"/>
          <w:sz w:val="28"/>
          <w:szCs w:val="28"/>
        </w:rPr>
        <w:t xml:space="preserve"> проявлен</w:t>
      </w:r>
      <w:r w:rsidR="00205EDD">
        <w:rPr>
          <w:rStyle w:val="c0"/>
          <w:color w:val="000000"/>
          <w:sz w:val="28"/>
          <w:szCs w:val="28"/>
        </w:rPr>
        <w:t>ий эмоциональной отзывчивости к</w:t>
      </w:r>
      <w:r>
        <w:rPr>
          <w:rStyle w:val="c0"/>
          <w:color w:val="000000"/>
          <w:sz w:val="28"/>
          <w:szCs w:val="28"/>
        </w:rPr>
        <w:t xml:space="preserve"> взрослым и сверстникам.</w:t>
      </w:r>
    </w:p>
    <w:p w:rsidR="009B767D" w:rsidRDefault="00205ED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Трудовые поручения посильные возрасту</w:t>
      </w:r>
      <w:r w:rsidR="009B767D">
        <w:rPr>
          <w:rStyle w:val="c0"/>
          <w:color w:val="000000"/>
          <w:sz w:val="28"/>
          <w:szCs w:val="28"/>
        </w:rPr>
        <w:t>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 Беседы и  разговоры с детьми по их интересам.        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6. Рассматривание дидактических картинок, иллюстраций, просмотр </w:t>
      </w:r>
      <w:proofErr w:type="gramStart"/>
      <w:r>
        <w:rPr>
          <w:rStyle w:val="c0"/>
          <w:color w:val="000000"/>
          <w:sz w:val="28"/>
          <w:szCs w:val="28"/>
        </w:rPr>
        <w:t>видео-материалов</w:t>
      </w:r>
      <w:proofErr w:type="gramEnd"/>
      <w:r>
        <w:rPr>
          <w:rStyle w:val="c0"/>
          <w:color w:val="000000"/>
          <w:sz w:val="28"/>
          <w:szCs w:val="28"/>
        </w:rPr>
        <w:t xml:space="preserve"> разнообразного содержания.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u w:val="single"/>
        </w:rPr>
        <w:t>Образовательная деятельность, осуществляемая во время прогулки</w:t>
      </w:r>
      <w:r>
        <w:rPr>
          <w:rStyle w:val="c0"/>
          <w:color w:val="000000"/>
          <w:sz w:val="28"/>
          <w:szCs w:val="28"/>
        </w:rPr>
        <w:t>: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Подвижные игры и упражнения, направленные на оптимизацию режима двигательной активности и укрепление здоровья детей.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2. Наблюдения за объектами и явлениями природы, направленные на установление разнообразных связей и зависимостей в природе, воспитание отношения к ней.        </w:t>
      </w:r>
    </w:p>
    <w:p w:rsidR="009B767D" w:rsidRDefault="009B767D" w:rsidP="009B767D">
      <w:pPr>
        <w:pStyle w:val="c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 3. Экспериментирование с объектами неживой природы.        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Сюжетно-ролевые и конструктивные игры (с песком, снегом, природным материалом</w:t>
      </w:r>
      <w:r w:rsidR="003540D1">
        <w:rPr>
          <w:rStyle w:val="c0"/>
          <w:color w:val="000000"/>
          <w:sz w:val="28"/>
          <w:szCs w:val="28"/>
        </w:rPr>
        <w:t xml:space="preserve"> и т.д.</w:t>
      </w:r>
      <w:r>
        <w:rPr>
          <w:rStyle w:val="c0"/>
          <w:color w:val="000000"/>
          <w:sz w:val="28"/>
          <w:szCs w:val="28"/>
        </w:rPr>
        <w:t>).</w:t>
      </w:r>
    </w:p>
    <w:p w:rsidR="009B767D" w:rsidRDefault="009B767D" w:rsidP="009B767D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Элементарная трудовая деятельность детей на участке детского сада.</w:t>
      </w:r>
    </w:p>
    <w:p w:rsidR="009B767D" w:rsidRDefault="009B767D" w:rsidP="009B767D">
      <w:pPr>
        <w:pStyle w:val="c7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 Свободное общение воспитателя с детьми.        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u w:val="single"/>
        </w:rPr>
        <w:t>Образовательная деятельность, осуществляемая во второй половине дня: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Совместная  игра воспитателя и детей  (сюжетно-ролевая,  режиссерская, игра-драматизация, строительно-конструктивные игры) направлена на обогащение содержания творческих игр, освоение детьми игровых умений, необходимых для дальнейшей организации самостоятельной игры.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Ситуации общения и накопления положительного социально-эмоционального опыта носят проблемный характер и заключают в себе жизненную проблему, близкую детям дошкольного возраста, в разрешении которой они принимают непосредственное участие. Такие ситуации могут быть реально-практического характера (оказание помощи малышам, старшим), условно-вербального характера (на основе жизненных сюжетов или сюжетов литературных произведений) и имитационно-игровыми. В ситуациях условно-вербального характера воспитатель обогащает представления детей об опыте разрешения тех или иных проблем, вызывает детей на задушевный разговор, связывает содержание разговора с личным опытом детей. В реально-практических ситуациях дети приобретают опыт проявления заботливого, участливого отношения к людям, принимают участие в важных делах («Мы сажаем рассаду для цветов», «Мы украшаем детский сад к празднику» и др.). Ситуации могут планироваться воспитателем заранее, а могут возникать в ответ на события, которые происходят в группе, способствовать разрешению возникающих проблем.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Творческая мастерская предоставляет детям условия для использования и применения знаний и умений. Мастерские разнообразны по своей тематике, содержанию. Например: занятия рукоделием; приобщение к народным</w:t>
      </w:r>
      <w:r w:rsidR="003540D1">
        <w:rPr>
          <w:rStyle w:val="c0"/>
          <w:color w:val="000000"/>
          <w:sz w:val="28"/>
          <w:szCs w:val="28"/>
        </w:rPr>
        <w:t xml:space="preserve"> промыслам («В гостях у  мастера</w:t>
      </w:r>
      <w:r>
        <w:rPr>
          <w:rStyle w:val="c0"/>
          <w:color w:val="000000"/>
          <w:sz w:val="28"/>
          <w:szCs w:val="28"/>
        </w:rPr>
        <w:t>»); просмотр познавательных презентаций; оформление художественной галереи, книжного уголка или библ</w:t>
      </w:r>
      <w:r w:rsidR="003540D1">
        <w:rPr>
          <w:rStyle w:val="c0"/>
          <w:color w:val="000000"/>
          <w:sz w:val="28"/>
          <w:szCs w:val="28"/>
        </w:rPr>
        <w:t>иотеки (</w:t>
      </w:r>
      <w:r>
        <w:rPr>
          <w:rStyle w:val="c0"/>
          <w:color w:val="000000"/>
          <w:sz w:val="28"/>
          <w:szCs w:val="28"/>
        </w:rPr>
        <w:t xml:space="preserve">«В гостях у сказки»); игры и коллекционирование. Начало мастерской — это обычно задание вокруг слова, мелодии, рисунка, предмета, воспоминания. Далее следует работа с самым разнообразным материалом: словом, звуком, цветом, природными материалами, схемами и моделями. </w:t>
      </w:r>
      <w:proofErr w:type="gramStart"/>
      <w:r>
        <w:rPr>
          <w:rStyle w:val="c0"/>
          <w:color w:val="000000"/>
          <w:sz w:val="28"/>
          <w:szCs w:val="28"/>
        </w:rPr>
        <w:t>И обязательно включение детей в рефлексивную деятельность: анализ своих чувств, мыслей, взглядов (чему удивились?</w:t>
      </w:r>
      <w:proofErr w:type="gramEnd"/>
      <w:r>
        <w:rPr>
          <w:rStyle w:val="c0"/>
          <w:color w:val="000000"/>
          <w:sz w:val="28"/>
          <w:szCs w:val="28"/>
        </w:rPr>
        <w:t xml:space="preserve"> Что узнали? Что порадовало? </w:t>
      </w:r>
      <w:proofErr w:type="gramStart"/>
      <w:r>
        <w:rPr>
          <w:rStyle w:val="c0"/>
          <w:color w:val="000000"/>
          <w:sz w:val="28"/>
          <w:szCs w:val="28"/>
        </w:rPr>
        <w:t>И др.).</w:t>
      </w:r>
      <w:proofErr w:type="gramEnd"/>
      <w:r>
        <w:rPr>
          <w:rStyle w:val="c0"/>
          <w:color w:val="000000"/>
          <w:sz w:val="28"/>
          <w:szCs w:val="28"/>
        </w:rPr>
        <w:t xml:space="preserve"> Результатами работы в творческой мастерской являются создание книг-самоделок, детских журналов, составление маршрутов путешествия на </w:t>
      </w:r>
      <w:r>
        <w:rPr>
          <w:rStyle w:val="c0"/>
          <w:color w:val="000000"/>
          <w:sz w:val="28"/>
          <w:szCs w:val="28"/>
        </w:rPr>
        <w:lastRenderedPageBreak/>
        <w:t>природу, оформление коллекции, создание продуктов детского рукоделия и др.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 Музыкально-театральная и литературная гостиная (детская студия) - форма организации художественно-творческой деятельности детей, предполагающая организацию восприятия музыкальных и литературных произведений, творческую деятельность детей и свободное общение воспитателя и детей на литературном или музыкальном материале.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Сенсорный и интеллектуальный тренинг - система заданий, преимущественно игрового характера, обеспечивающая становление системы сенсорных эталонов (цвета, формы, пространственных отношений и др.), способов интеллектуальной деятельности (умение сравнивать</w:t>
      </w:r>
      <w:r w:rsidR="003540D1">
        <w:rPr>
          <w:rStyle w:val="c0"/>
          <w:color w:val="000000"/>
          <w:sz w:val="28"/>
          <w:szCs w:val="28"/>
        </w:rPr>
        <w:t>, классифицировать,</w:t>
      </w:r>
      <w:r>
        <w:rPr>
          <w:rStyle w:val="c0"/>
          <w:color w:val="000000"/>
          <w:sz w:val="28"/>
          <w:szCs w:val="28"/>
        </w:rPr>
        <w:t xml:space="preserve"> систематизировать по какому-либо признаку и др.). Сюда относятся развивающие игры, логические упражнения, занимательные задачи.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Детский досуг - вид деятельности, целенаправленно организуемый взрослыми для игры, развлечения, отдыха. Как правило, в детском саду организуются досуги «Здоровье и подвижные игры», музыкальные и литературные досуги. Возможна организация досугов в соответствии с интересами и предпочтениями детей (в старшем дошкольном возрасте). В этом случае досуг организуется как «кружок», например для занятий рукоделием, художественным трудом.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Коллективная и индивидуальная трудовая деятельность носит общественно полезный характер и организуется как хозяйственно-бытовой труд и труд в природе.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Образовательная деятельность в режимных моментах во второй половине дня организуется с небольшими подгруппами детей или с группой в целом. Параллельно детям предоставляется возможность для организации самостоятельной деятельности по интересам. Атмосфера свободы выбора, творческого обмена и самовыражения создается воспитателем. В подгруппах используется прием совместного обсуждения с детьми и последующего практического выбора </w:t>
      </w:r>
      <w:proofErr w:type="gramStart"/>
      <w:r>
        <w:rPr>
          <w:rStyle w:val="c0"/>
          <w:color w:val="000000"/>
          <w:sz w:val="28"/>
          <w:szCs w:val="28"/>
        </w:rPr>
        <w:t>деятельности</w:t>
      </w:r>
      <w:proofErr w:type="gramEnd"/>
      <w:r>
        <w:rPr>
          <w:rStyle w:val="c0"/>
          <w:color w:val="000000"/>
          <w:sz w:val="28"/>
          <w:szCs w:val="28"/>
        </w:rPr>
        <w:t>: в какие игры поиграть, чем и как лучше</w:t>
      </w:r>
      <w:r w:rsidR="003540D1">
        <w:rPr>
          <w:rStyle w:val="c0"/>
          <w:color w:val="000000"/>
          <w:sz w:val="28"/>
          <w:szCs w:val="28"/>
        </w:rPr>
        <w:t xml:space="preserve"> украсить группу к празднику. </w:t>
      </w:r>
      <w:r>
        <w:rPr>
          <w:rStyle w:val="c0"/>
          <w:color w:val="000000"/>
          <w:sz w:val="28"/>
          <w:szCs w:val="28"/>
        </w:rPr>
        <w:t>Главное, чтобы сделанный ребенком практический выбор позволял ему успешно решить поставленную воспитателем задачу, понять и оценить связь между целью и полученным результатом.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  <w:u w:val="single"/>
        </w:rPr>
        <w:t>Образовательная деятельность в самостоятельной деятельности детей.</w:t>
      </w:r>
      <w:r>
        <w:rPr>
          <w:rStyle w:val="c0"/>
          <w:color w:val="000000"/>
          <w:sz w:val="28"/>
          <w:szCs w:val="28"/>
        </w:rPr>
        <w:t> Согласно Федеральным государственным требованиям к структуре основной общеобразовательной программы дошкольного образования, образовательная деятельность осуществляется в процессе самостоятельной детской деятельности. Это требует создания специальных условий: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-  организации предметно-развивающей среды, стимулирующей проявление детьми самостоятельности и творчества, развитие детских интересов;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- использования педагогом специальных методов и приемов, побуждающих к проявлению детьми самостоятельности и творчества в разных видах деятельности, индивидуальных интересов и склонностей.</w:t>
      </w:r>
    </w:p>
    <w:p w:rsidR="003540D1" w:rsidRDefault="003540D1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Для организации самостоятельной деятельности ребенка в группе создаются различные центры активности: «центр познания», «центр творчества»,  «литературный центр»,  «спортивный центр».</w:t>
      </w:r>
    </w:p>
    <w:p w:rsidR="00D02199" w:rsidRPr="00EF1034" w:rsidRDefault="009B767D" w:rsidP="00D021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034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="00EF1034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D02199"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Грамотный, творческий подход педагога к </w:t>
      </w:r>
      <w:proofErr w:type="spellStart"/>
      <w:r w:rsidR="00D02199"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воспитательно</w:t>
      </w:r>
      <w:proofErr w:type="spellEnd"/>
      <w:r w:rsidR="00D02199"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-образовательному процессу позволит качественно решить задачи образовательного процесса.</w:t>
      </w:r>
    </w:p>
    <w:p w:rsidR="00D02199" w:rsidRPr="00EF1034" w:rsidRDefault="00D02199" w:rsidP="00D0219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03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СПИСОК ЛИТЕРАТУРЫ:</w:t>
      </w:r>
    </w:p>
    <w:p w:rsidR="00D02199" w:rsidRPr="00EF1034" w:rsidRDefault="00D02199" w:rsidP="00D021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Алтунина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И.Р. Мотивы и мотивации социального поведения детей: теории развития мотивов и мотивации социального поведения: Монография: учебно-методическое пособие/ Москва, - 2005.</w:t>
      </w:r>
    </w:p>
    <w:p w:rsidR="00D02199" w:rsidRPr="00EF1034" w:rsidRDefault="00D02199" w:rsidP="00D021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Дошкольная педагогика</w:t>
      </w:r>
      <w:proofErr w:type="gram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/ П</w:t>
      </w:r>
      <w:proofErr w:type="gram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 ред. В. </w:t>
      </w:r>
      <w:proofErr w:type="spell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И.Логиновой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П. Г. </w:t>
      </w:r>
      <w:proofErr w:type="spell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Саморуко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-вой. — М., 2006.</w:t>
      </w:r>
    </w:p>
    <w:p w:rsidR="00D02199" w:rsidRPr="00EF1034" w:rsidRDefault="00D02199" w:rsidP="00D021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Михайлова Л. А. Формирование социального опыта детей старшего дошкольного возраста в образовательном процессе детского сада // Вопросы дошкольной педагогики. — 2015. — №3.</w:t>
      </w:r>
    </w:p>
    <w:p w:rsidR="00D02199" w:rsidRPr="00EF1034" w:rsidRDefault="00D02199" w:rsidP="00D021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Скоролупова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О.А. Тематическое планирование </w:t>
      </w:r>
      <w:proofErr w:type="spell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воспитательно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-образовательного процесса В ДОУ. – М: Скрипторий, 2003.</w:t>
      </w:r>
    </w:p>
    <w:p w:rsidR="00D02199" w:rsidRPr="00EF1034" w:rsidRDefault="00D02199" w:rsidP="00D021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Козлова С.А., Куликова Т.А. Дошкольная педагогика: Учебное пособие для студентов сред</w:t>
      </w:r>
      <w:proofErr w:type="gram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учеб. заведений. -3-е изд. </w:t>
      </w:r>
      <w:proofErr w:type="spellStart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испр</w:t>
      </w:r>
      <w:proofErr w:type="spellEnd"/>
      <w:r w:rsidRPr="00EF103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 доп. – М.: Издательский центр «Академия», 2001.</w:t>
      </w:r>
    </w:p>
    <w:p w:rsidR="009B767D" w:rsidRDefault="009B767D" w:rsidP="009B767D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4B09DD" w:rsidRDefault="004B09DD"/>
    <w:sectPr w:rsidR="004B0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6187A"/>
    <w:multiLevelType w:val="multilevel"/>
    <w:tmpl w:val="5386C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67D"/>
    <w:rsid w:val="00205EDD"/>
    <w:rsid w:val="003540D1"/>
    <w:rsid w:val="004B09DD"/>
    <w:rsid w:val="009B767D"/>
    <w:rsid w:val="00BD4DD0"/>
    <w:rsid w:val="00D02199"/>
    <w:rsid w:val="00EF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767D"/>
  </w:style>
  <w:style w:type="paragraph" w:customStyle="1" w:styleId="c5">
    <w:name w:val="c5"/>
    <w:basedOn w:val="a"/>
    <w:rsid w:val="009B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B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B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B767D"/>
  </w:style>
  <w:style w:type="paragraph" w:customStyle="1" w:styleId="c5">
    <w:name w:val="c5"/>
    <w:basedOn w:val="a"/>
    <w:rsid w:val="009B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B7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79964048324</dc:creator>
  <cp:lastModifiedBy>79964048324</cp:lastModifiedBy>
  <cp:revision>4</cp:revision>
  <dcterms:created xsi:type="dcterms:W3CDTF">2020-04-23T14:50:00Z</dcterms:created>
  <dcterms:modified xsi:type="dcterms:W3CDTF">2020-04-23T15:27:00Z</dcterms:modified>
</cp:coreProperties>
</file>