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01" w:rsidRDefault="00382001" w:rsidP="001613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82001" w:rsidRPr="00D35490" w:rsidRDefault="00382001" w:rsidP="003820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35490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382001" w:rsidRPr="00D35490" w:rsidRDefault="00382001" w:rsidP="003820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35490">
        <w:rPr>
          <w:rFonts w:ascii="Times New Roman" w:eastAsia="Times New Roman" w:hAnsi="Times New Roman" w:cs="Times New Roman"/>
          <w:sz w:val="28"/>
          <w:szCs w:val="28"/>
        </w:rPr>
        <w:t>«Детский сад № 11»</w:t>
      </w:r>
    </w:p>
    <w:p w:rsidR="00382001" w:rsidRPr="00D35490" w:rsidRDefault="00382001" w:rsidP="00382001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sz w:val="48"/>
          <w:szCs w:val="48"/>
        </w:rPr>
      </w:pPr>
    </w:p>
    <w:p w:rsidR="00382001" w:rsidRDefault="00382001" w:rsidP="001613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82001" w:rsidRDefault="00382001" w:rsidP="001613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82001" w:rsidRDefault="00382001" w:rsidP="001613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82001" w:rsidRDefault="00382001" w:rsidP="001613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82001" w:rsidRDefault="00382001" w:rsidP="001613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82001" w:rsidRDefault="00382001" w:rsidP="001613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82001" w:rsidRDefault="00382001" w:rsidP="00427D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61370" w:rsidRPr="00427D71" w:rsidRDefault="00161370" w:rsidP="00427D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427D71">
        <w:rPr>
          <w:rFonts w:ascii="Times New Roman" w:hAnsi="Times New Roman" w:cs="Times New Roman"/>
          <w:sz w:val="32"/>
          <w:szCs w:val="32"/>
        </w:rPr>
        <w:t>Всероссийская дистанционная педагогическая конференция</w:t>
      </w:r>
    </w:p>
    <w:p w:rsidR="00161370" w:rsidRPr="00427D71" w:rsidRDefault="00933770" w:rsidP="00427D71">
      <w:pPr>
        <w:pStyle w:val="2"/>
        <w:shd w:val="clear" w:color="auto" w:fill="FFFFFF"/>
        <w:spacing w:before="0" w:beforeAutospacing="0" w:after="0" w:afterAutospacing="0"/>
        <w:jc w:val="center"/>
        <w:rPr>
          <w:b w:val="0"/>
          <w:sz w:val="32"/>
          <w:szCs w:val="32"/>
        </w:rPr>
      </w:pPr>
      <w:r w:rsidRPr="00427D71">
        <w:rPr>
          <w:b w:val="0"/>
          <w:sz w:val="32"/>
          <w:szCs w:val="32"/>
        </w:rPr>
        <w:t>«</w:t>
      </w:r>
      <w:r w:rsidR="00427D71" w:rsidRPr="00427D71">
        <w:rPr>
          <w:b w:val="0"/>
          <w:sz w:val="32"/>
          <w:szCs w:val="32"/>
        </w:rPr>
        <w:t>Педагог в условиях ФГОС</w:t>
      </w:r>
      <w:r w:rsidR="00161370" w:rsidRPr="00427D71">
        <w:rPr>
          <w:b w:val="0"/>
          <w:sz w:val="32"/>
          <w:szCs w:val="32"/>
        </w:rPr>
        <w:t>»</w:t>
      </w:r>
    </w:p>
    <w:p w:rsidR="00427D71" w:rsidRDefault="00427D71" w:rsidP="00427D71">
      <w:pPr>
        <w:widowControl w:val="0"/>
        <w:autoSpaceDE w:val="0"/>
        <w:autoSpaceDN w:val="0"/>
        <w:adjustRightInd w:val="0"/>
        <w:spacing w:after="0" w:line="526" w:lineRule="exact"/>
        <w:jc w:val="center"/>
        <w:rPr>
          <w:rFonts w:ascii="Times New Roman" w:hAnsi="Times New Roman" w:cs="Times New Roman"/>
          <w:b/>
          <w:color w:val="000000" w:themeColor="text1"/>
          <w:sz w:val="40"/>
          <w:szCs w:val="32"/>
        </w:rPr>
      </w:pPr>
    </w:p>
    <w:p w:rsidR="00161370" w:rsidRPr="001828D3" w:rsidRDefault="00161370" w:rsidP="00427D71">
      <w:pPr>
        <w:widowControl w:val="0"/>
        <w:autoSpaceDE w:val="0"/>
        <w:autoSpaceDN w:val="0"/>
        <w:adjustRightInd w:val="0"/>
        <w:spacing w:after="0" w:line="526" w:lineRule="exact"/>
        <w:jc w:val="center"/>
        <w:rPr>
          <w:rFonts w:ascii="Times New Roman" w:hAnsi="Times New Roman" w:cs="Times New Roman"/>
          <w:b/>
          <w:bCs/>
          <w:i/>
          <w:iCs/>
          <w:color w:val="000000"/>
          <w:sz w:val="48"/>
          <w:szCs w:val="40"/>
        </w:rPr>
      </w:pPr>
      <w:r w:rsidRPr="001828D3">
        <w:rPr>
          <w:rFonts w:ascii="Times New Roman" w:hAnsi="Times New Roman" w:cs="Times New Roman"/>
          <w:b/>
          <w:color w:val="000000" w:themeColor="text1"/>
          <w:sz w:val="40"/>
          <w:szCs w:val="32"/>
        </w:rPr>
        <w:t>«</w:t>
      </w:r>
      <w:r w:rsidRPr="001828D3">
        <w:rPr>
          <w:rFonts w:ascii="Times New Roman" w:hAnsi="Times New Roman" w:cs="Times New Roman"/>
          <w:color w:val="000000"/>
          <w:sz w:val="36"/>
          <w:szCs w:val="28"/>
        </w:rPr>
        <w:t>Обучение составлению описательных рассказов</w:t>
      </w:r>
      <w:r>
        <w:rPr>
          <w:rFonts w:ascii="Times New Roman" w:hAnsi="Times New Roman" w:cs="Times New Roman"/>
          <w:color w:val="000000"/>
          <w:sz w:val="36"/>
          <w:szCs w:val="28"/>
        </w:rPr>
        <w:t xml:space="preserve"> в ДОУ»</w:t>
      </w:r>
    </w:p>
    <w:p w:rsidR="00161370" w:rsidRPr="00D35490" w:rsidRDefault="00161370" w:rsidP="001613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61370" w:rsidRPr="00D35490" w:rsidRDefault="00161370" w:rsidP="001613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61370" w:rsidRPr="00D35490" w:rsidRDefault="00161370" w:rsidP="00161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61370" w:rsidRPr="00D35490" w:rsidRDefault="00161370" w:rsidP="00161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161370" w:rsidRPr="00D35490" w:rsidRDefault="00161370" w:rsidP="00161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161370" w:rsidRPr="00D35490" w:rsidRDefault="00161370" w:rsidP="00161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1370" w:rsidRDefault="00161370" w:rsidP="0016137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32"/>
          <w:szCs w:val="32"/>
        </w:rPr>
      </w:pPr>
    </w:p>
    <w:p w:rsidR="00161370" w:rsidRDefault="00161370" w:rsidP="0016137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32"/>
          <w:szCs w:val="32"/>
        </w:rPr>
      </w:pPr>
    </w:p>
    <w:p w:rsidR="00161370" w:rsidRDefault="00161370" w:rsidP="0016137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Подготовила: воспитатель</w:t>
      </w:r>
    </w:p>
    <w:p w:rsidR="00161370" w:rsidRDefault="00161370" w:rsidP="0016137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Каменских Ирина Валерьевна.</w:t>
      </w:r>
    </w:p>
    <w:p w:rsidR="00161370" w:rsidRPr="00D35490" w:rsidRDefault="00161370" w:rsidP="00161370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61370" w:rsidRPr="00D35490" w:rsidRDefault="00161370" w:rsidP="00161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161370" w:rsidRPr="00D35490" w:rsidRDefault="00161370" w:rsidP="00161370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</w:p>
    <w:p w:rsidR="00161370" w:rsidRDefault="00161370" w:rsidP="001613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Пермский край</w:t>
      </w:r>
    </w:p>
    <w:p w:rsidR="00161370" w:rsidRDefault="00161370" w:rsidP="00161370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Лысьва</w:t>
      </w:r>
    </w:p>
    <w:p w:rsidR="00161370" w:rsidRPr="00D35490" w:rsidRDefault="00161370" w:rsidP="00161370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2017</w:t>
      </w:r>
    </w:p>
    <w:p w:rsidR="00382001" w:rsidRDefault="00382001" w:rsidP="001613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32"/>
          <w:szCs w:val="32"/>
        </w:rPr>
      </w:pPr>
    </w:p>
    <w:p w:rsidR="00382001" w:rsidRDefault="00382001" w:rsidP="001613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32"/>
          <w:szCs w:val="32"/>
        </w:rPr>
      </w:pPr>
    </w:p>
    <w:p w:rsidR="00161370" w:rsidRPr="00B147CA" w:rsidRDefault="00161370" w:rsidP="00E254E8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254E8">
        <w:rPr>
          <w:color w:val="000000" w:themeColor="text1"/>
        </w:rPr>
        <w:lastRenderedPageBreak/>
        <w:t xml:space="preserve"> </w:t>
      </w:r>
      <w:r w:rsidRPr="00B147CA">
        <w:rPr>
          <w:color w:val="000000"/>
        </w:rPr>
        <w:t>Обучение составлению описательных рассказов очень важно для развития ребенка, т.к. умение точно, лаконично и образно описывать предмет, является условием совершенствования речи и мышления, облегчает процесс обмена информацией.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147C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Виды и приемы рассказывания в детском саду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26" w:lineRule="exact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8" w:lineRule="exac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B147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Рассказывание по игрушкам и предметам.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22" w:lineRule="exact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Начиная со второй младшей группу при обучении связной </w:t>
      </w:r>
      <w:proofErr w:type="gramStart"/>
      <w:r w:rsidRPr="00B147CA">
        <w:rPr>
          <w:rFonts w:ascii="Times New Roman" w:hAnsi="Times New Roman" w:cs="Times New Roman"/>
          <w:color w:val="000000"/>
          <w:sz w:val="24"/>
          <w:szCs w:val="24"/>
        </w:rPr>
        <w:t>речи</w:t>
      </w:r>
      <w:proofErr w:type="gramEnd"/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 широко применяются игрушки и предметы.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Занятия по рассматриванию и описанию игрушек — одни из самых любимых и интересных занятий по родному языку для детей трех-четырех лет. Обычно они проходят в эмоциональной игровой форме, очень оживленно. Дети рассказывают об игрушке и о действиях с ней.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В средней группе детей учат описывать игрушки, предметы, используя распространенные предложения или высказывания, состоящие из двух-трех предложений. 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На пятом году жизни ребенок уже начинает употреблять в своей речи сложные синтаксические конструкции, состоящие из двух простых предложений, связанных между собой сочинительной или подчинительной связью. Высказывания его приобретают характер рассказа.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У детей пяти-шести лет интерес к составлению описательных рассказов становится все устойчивее.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В старшей группе дети учатся описывать игрушки, предметы, проявляя все большую самостоятельность и активность.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В подготовительной к школе группе продолжается обучение рассказыванию на основе восприятия — дети учатся наблюдать и отражать наблюдаемое в рассказах-описаниях. На занятиях по описанию игрушек и предметов выбор объектов для показа и составления рассказов несколько усложняется, следовательно, усложняется и языковой материал, которым оперируют дети.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B147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Рассказывание по картине.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Во второй младшей группе осуществляется лишь подготовительный этап обучения рассказыванию по картине. Дети этого возраста еще не могут самостоятельно составить связное описание, поэтому педагог учит их с помощью вопросов называть то, что нарисовано на картине. Можно сказать, что полнота и последовательность передачи ребенком содержания картины целиком определяется предложенными ему вопросами.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В средней группе на занятиях по развитию речи широко используются картины, изданные в качестве учебных наглядных пособий для детских садов. 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Цель обучения - учить детей описывать об </w:t>
      </w:r>
      <w:proofErr w:type="gramStart"/>
      <w:r w:rsidRPr="00B147CA">
        <w:rPr>
          <w:rFonts w:ascii="Times New Roman" w:hAnsi="Times New Roman" w:cs="Times New Roman"/>
          <w:color w:val="000000"/>
          <w:sz w:val="24"/>
          <w:szCs w:val="24"/>
        </w:rPr>
        <w:t>изображённом</w:t>
      </w:r>
      <w:proofErr w:type="gramEnd"/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 на картине. 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В средней группе у детей формируют навыки самостоятельного описания карти</w:t>
      </w:r>
      <w:r w:rsidR="00E254E8"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ны, которые будут </w:t>
      </w:r>
      <w:r w:rsidRPr="00B147CA">
        <w:rPr>
          <w:rFonts w:ascii="Times New Roman" w:hAnsi="Times New Roman" w:cs="Times New Roman"/>
          <w:color w:val="000000"/>
          <w:sz w:val="24"/>
          <w:szCs w:val="24"/>
        </w:rPr>
        <w:t>совершенствоваться в старшей группе. В среднем возрасте на занятиях по рассматриванию картин дошкольники упражняются в построении высказываний, состоящих из нескольких предложений, объединенных единым содержанием. Они также учатся сосредоточенно выслушивать рассказы педагога по картинам, так что их опыт восприятия описательных рассказов постепенно обогащается. Все это - подготавливает детей к самостоятельному составлению рассказов на предстоящих этапах обучения — в старшей и подготовительной группах.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В старшем дошкольном возрасте, когда активность ребенка возрастает, а речь </w:t>
      </w:r>
      <w:proofErr w:type="gramStart"/>
      <w:r w:rsidRPr="00B147CA">
        <w:rPr>
          <w:rFonts w:ascii="Times New Roman" w:hAnsi="Times New Roman" w:cs="Times New Roman"/>
          <w:color w:val="000000"/>
          <w:sz w:val="24"/>
          <w:szCs w:val="24"/>
        </w:rPr>
        <w:t>совершенствуется</w:t>
      </w:r>
      <w:proofErr w:type="gramEnd"/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47C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появляются возможности для самостоятельного составления рассказов по картинам. Дети, воспринимая речевой образец, учатся обобщенно подражать ему. Описание педагога раскрывает в основном наиболее трудную или менее заметную часть картины. Об остальном дети высказываются сами.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В подготовительной к школе группе при обучении рассказыванию продолжают широко использовать картины. На протяжении всего учебного года идет работа по совершенствованию и закреплению речевых умений и </w:t>
      </w:r>
      <w:proofErr w:type="gramStart"/>
      <w:r w:rsidRPr="00B147CA">
        <w:rPr>
          <w:rFonts w:ascii="Times New Roman" w:hAnsi="Times New Roman" w:cs="Times New Roman"/>
          <w:color w:val="000000"/>
          <w:sz w:val="24"/>
          <w:szCs w:val="24"/>
        </w:rPr>
        <w:t>навы</w: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26" style="position:absolute;margin-left:83.5pt;margin-top:56.7pt;width:470.65pt;height:24.25pt;z-index:-251656192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27" style="position:absolute;margin-left:83.5pt;margin-top:104.95pt;width:470.65pt;height:24.25pt;z-index:-251655168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28" style="position:absolute;margin-left:83.5pt;margin-top:129.2pt;width:470.65pt;height:24.25pt;z-index:-251654144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29" style="position:absolute;margin-left:83.5pt;margin-top:177.45pt;width:470.65pt;height:24.25pt;z-index:-251653120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30" style="position:absolute;margin-left:83.5pt;margin-top:201.7pt;width:470.65pt;height:24.2pt;z-index:-251652096;mso-position-horizontal-relative:page;mso-position-vertical-relative:page" coordsize="9413,484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31" style="position:absolute;margin-left:83.5pt;margin-top:274.15pt;width:470.65pt;height:24pt;z-index:-251651072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32" style="position:absolute;margin-left:83.5pt;margin-top:298.15pt;width:470.65pt;height:24.25pt;z-index:-251650048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33" style="position:absolute;margin-left:83.5pt;margin-top:322.4pt;width:470.65pt;height:24.25pt;z-index:-251649024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34" style="position:absolute;margin-left:83.5pt;margin-top:346.65pt;width:470.65pt;height:24pt;z-index:-251648000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35" style="position:absolute;margin-left:83.5pt;margin-top:370.65pt;width:470.65pt;height:24.25pt;z-index:-251646976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36" style="position:absolute;margin-left:83.5pt;margin-top:515.6pt;width:470.65pt;height:24.25pt;z-index:-251645952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39" style="position:absolute;margin-left:83.5pt;margin-top:588.1pt;width:470.65pt;height:24pt;z-index:-251642880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40" style="position:absolute;margin-left:83.5pt;margin-top:636.3pt;width:470.65pt;height:24.25pt;z-index:-251641856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43" style="position:absolute;margin-left:83.5pt;margin-top:708.8pt;width:470.65pt;height:24.25pt;z-index:-251638784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44" style="position:absolute;margin-left:83.5pt;margin-top:733.05pt;width:470.65pt;height:24pt;z-index:-251637760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45" style="position:absolute;margin-left:83.5pt;margin-top:757.05pt;width:470.65pt;height:24.25pt;z-index:-251636736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Pr="00B147CA">
        <w:rPr>
          <w:rFonts w:ascii="Times New Roman" w:hAnsi="Times New Roman" w:cs="Times New Roman"/>
          <w:color w:val="000000"/>
          <w:sz w:val="24"/>
          <w:szCs w:val="24"/>
        </w:rPr>
        <w:t>ков</w:t>
      </w:r>
      <w:proofErr w:type="gramEnd"/>
      <w:r w:rsidRPr="00B147CA">
        <w:rPr>
          <w:rFonts w:ascii="Times New Roman" w:hAnsi="Times New Roman" w:cs="Times New Roman"/>
          <w:color w:val="000000"/>
          <w:sz w:val="24"/>
          <w:szCs w:val="24"/>
        </w:rPr>
        <w:t>. При постановке заданий учитывается ранее приобретенный детьми опыт и уровень их речевого развития. Повышаются требования к детским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рассказам с точки зрения содержания, логической последовательности изложения, точности описания, выразительности речи и т. д. 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147CA">
        <w:rPr>
          <w:rFonts w:ascii="Times New Roman" w:hAnsi="Times New Roman" w:cs="Times New Roman"/>
          <w:color w:val="000000"/>
          <w:sz w:val="24"/>
          <w:szCs w:val="24"/>
        </w:rPr>
        <w:t>Дети учатся описывать события, указывая место и время действия, самостоятельно придумывают события, предшествовавшие изображенным на картине и последующие.</w:t>
      </w:r>
      <w:proofErr w:type="gramEnd"/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  <w:u w:val="single"/>
        </w:rPr>
        <w:t>Вывод:</w:t>
      </w: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 игрушки, предметы и картины служат прекрасным материалом для обучения разным типам высказываний, поскольку они подсказывают содержание речи. При описании дети опираются на восприятие наглядного материала, вычленяют характерные признаки предметов и явлений. Часто в описание включается и рассказ о выполненных или возможных действиях </w:t>
      </w:r>
      <w:proofErr w:type="gramStart"/>
      <w:r w:rsidRPr="00B147CA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игрушкой или предметом. В повествовательных монологах дети передают определенный сюжет, подсказанный картиной, готовой игровой ситуацией, созданной при помощи игрушек, а также придумывают рассказ по картине, с выходом за рамки </w:t>
      </w:r>
      <w:proofErr w:type="gramStart"/>
      <w:r w:rsidRPr="00B147CA">
        <w:rPr>
          <w:rFonts w:ascii="Times New Roman" w:hAnsi="Times New Roman" w:cs="Times New Roman"/>
          <w:color w:val="000000"/>
          <w:sz w:val="24"/>
          <w:szCs w:val="24"/>
        </w:rPr>
        <w:t>изображенного</w:t>
      </w:r>
      <w:proofErr w:type="gramEnd"/>
      <w:r w:rsidRPr="00B147CA">
        <w:rPr>
          <w:rFonts w:ascii="Times New Roman" w:hAnsi="Times New Roman" w:cs="Times New Roman"/>
          <w:color w:val="000000"/>
          <w:sz w:val="24"/>
          <w:szCs w:val="24"/>
        </w:rPr>
        <w:t>, или по игрушкам (одной или нескольким).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В рассказывании по игрушкам и картинам дети учатся отбирать предметно-логическое содержание для описаний и повествований, приобретают умения выстраивать композицию, связывать части в единый текст, избирательно пользоваться языковыми средствами.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B147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Рассказывание из личного опыта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Начиная со старшей группы, в детском речевом творчестве значительное место занимают рассказы детей о себе, о дружбе со сверстниками, об интересных прогулках и играх, о трудовых делах. Рассказам на темы из детского игрового опыта должно быть уделено большое внимание, так как при этом создаются условия для возникновения живой непосредственной связи </w:t>
      </w:r>
      <w:proofErr w:type="gramStart"/>
      <w:r w:rsidRPr="00B147CA">
        <w:rPr>
          <w:rFonts w:ascii="Times New Roman" w:hAnsi="Times New Roman" w:cs="Times New Roman"/>
          <w:color w:val="000000"/>
          <w:sz w:val="24"/>
          <w:szCs w:val="24"/>
        </w:rPr>
        <w:t>между</w:t>
      </w:r>
      <w:proofErr w:type="gramEnd"/>
    </w:p>
    <w:p w:rsidR="00161370" w:rsidRPr="00B147CA" w:rsidRDefault="00253E61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style="position:absolute;margin-left:362.25pt;margin-top:544.35pt;width:470.65pt;height:24pt;z-index:-251644928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style="position:absolute;margin-left:464.25pt;margin-top:563.85pt;width:89.9pt;height:24.25pt;z-index:-251643904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161370" w:rsidRPr="00B147CA">
        <w:rPr>
          <w:rFonts w:ascii="Times New Roman" w:hAnsi="Times New Roman" w:cs="Times New Roman"/>
          <w:color w:val="000000"/>
          <w:sz w:val="24"/>
          <w:szCs w:val="24"/>
        </w:rPr>
        <w:t>занятиями и игровым творчеством детей.</w:t>
      </w:r>
      <w:r w:rsidR="00161370" w:rsidRPr="00B147CA">
        <w:rPr>
          <w:rFonts w:ascii="Times New Roman" w:hAnsi="Times New Roman" w:cs="Times New Roman"/>
          <w:color w:val="000000"/>
          <w:sz w:val="24"/>
          <w:szCs w:val="24"/>
        </w:rPr>
        <w:tab/>
        <w:t>Часто рассказы из опыта связаны с наблюдениями природы.</w: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6" style="position:absolute;margin-left:83.5pt;margin-top:56.7pt;width:470.65pt;height:24.25pt;z-index:-251635712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7" style="position:absolute;margin-left:83.5pt;margin-top:80.95pt;width:470.65pt;height:24pt;z-index:-251634688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8" style="position:absolute;margin-left:83.5pt;margin-top:104.95pt;width:470.65pt;height:24.25pt;z-index:-251633664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9" style="position:absolute;margin-left:83.5pt;margin-top:129.2pt;width:470.65pt;height:24.25pt;z-index:-251632640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0" style="position:absolute;margin-left:83.5pt;margin-top:153.45pt;width:470.65pt;height:24pt;z-index:-251631616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1" style="position:absolute;margin-left:83.5pt;margin-top:177.45pt;width:470.65pt;height:24.25pt;z-index:-251630592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2" style="position:absolute;margin-left:83.5pt;margin-top:201.7pt;width:470.65pt;height:24.2pt;z-index:-251629568;mso-position-horizontal-relative:page;mso-position-vertical-relative:page" coordsize="9413,484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3" style="position:absolute;margin-left:83.5pt;margin-top:225.9pt;width:470.65pt;height:24pt;z-index:-251628544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4" style="position:absolute;margin-left:83.5pt;margin-top:249.9pt;width:470.65pt;height:24.25pt;z-index:-251627520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5" style="position:absolute;margin-left:83.5pt;margin-top:274.15pt;width:470.65pt;height:24pt;z-index:-251626496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6" style="position:absolute;margin-left:83.5pt;margin-top:298.15pt;width:470.65pt;height:24.25pt;z-index:-251625472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7" style="position:absolute;margin-left:83.5pt;margin-top:346.65pt;width:470.65pt;height:24pt;z-index:-251624448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8" style="position:absolute;margin-left:83.5pt;margin-top:370.65pt;width:470.65pt;height:24.25pt;z-index:-251623424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9" style="position:absolute;margin-left:83.5pt;margin-top:443.1pt;width:470.65pt;height:24.25pt;z-index:-251622400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0" style="position:absolute;margin-left:83.5pt;margin-top:515.6pt;width:470.65pt;height:24.25pt;z-index:-251621376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1" style="position:absolute;margin-left:83.5pt;margin-top:588.1pt;width:470.65pt;height:24pt;z-index:-251620352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2" style="position:absolute;margin-left:83.5pt;margin-top:636.3pt;width:470.65pt;height:24.25pt;z-index:-251619328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3" style="position:absolute;margin-left:83.5pt;margin-top:708.8pt;width:470.65pt;height:24.25pt;z-index:-251618304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161370" w:rsidRPr="00B147CA">
        <w:rPr>
          <w:rFonts w:ascii="Times New Roman" w:hAnsi="Times New Roman" w:cs="Times New Roman"/>
          <w:sz w:val="24"/>
          <w:szCs w:val="24"/>
        </w:rPr>
        <w:t xml:space="preserve"> </w:t>
      </w:r>
      <w:r w:rsidR="00161370" w:rsidRPr="00B147CA">
        <w:rPr>
          <w:rFonts w:ascii="Times New Roman" w:hAnsi="Times New Roman" w:cs="Times New Roman"/>
          <w:color w:val="000000"/>
          <w:sz w:val="24"/>
          <w:szCs w:val="24"/>
        </w:rPr>
        <w:t>Ко времени перехода в подготовительную группу дети накапливают</w:t>
      </w:r>
      <w:r w:rsidR="00161370" w:rsidRPr="00B147CA">
        <w:rPr>
          <w:rFonts w:ascii="Times New Roman" w:hAnsi="Times New Roman" w:cs="Times New Roman"/>
          <w:sz w:val="24"/>
          <w:szCs w:val="24"/>
        </w:rPr>
        <w:t xml:space="preserve"> </w:t>
      </w:r>
      <w:r w:rsidR="00161370" w:rsidRPr="00B147CA">
        <w:rPr>
          <w:rFonts w:ascii="Times New Roman" w:hAnsi="Times New Roman" w:cs="Times New Roman"/>
          <w:color w:val="000000"/>
          <w:sz w:val="24"/>
          <w:szCs w:val="24"/>
        </w:rPr>
        <w:t>первоначальный опыт рассказывания на темы, отражающие их игры, наблюдения, прогулки, трудовые дела, взаимоотношения в коллективе.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В подготовительной к школе группе воспитатель продолжает упражнять детей в рассказывании на темы из личного опыта. Учитывая приобретенные навыки, педагог повышает требования к рассказам, добивается проявления детьми большей активности и самостоятельности.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Рассказы детей седьмого года жизни несколько сложнее по структуре и по грамматическому строю, в них передается значительно больше фактического материала. Ребенок все чаще сам, без дополнительных вопросов и указаний взрослого, поясняет события, о которых рассказывает. Таким образом, в подготовительной к школе группе продуктивно осуществляется обучение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рассказыванию на материале накопленного детьми опыта, </w:t>
      </w:r>
      <w:proofErr w:type="gramStart"/>
      <w:r w:rsidRPr="00B147CA">
        <w:rPr>
          <w:rFonts w:ascii="Times New Roman" w:hAnsi="Times New Roman" w:cs="Times New Roman"/>
          <w:color w:val="000000"/>
          <w:sz w:val="24"/>
          <w:szCs w:val="24"/>
        </w:rPr>
        <w:t>которое</w:t>
      </w:r>
      <w:proofErr w:type="gramEnd"/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 входит в общую систему занятий по развитию связной речи.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B147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Творческое рассказывание (рассказывание по предложенным сюжетам).</w:t>
      </w:r>
    </w:p>
    <w:p w:rsidR="00B147CA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47CA">
        <w:rPr>
          <w:rFonts w:ascii="Times New Roman" w:hAnsi="Times New Roman" w:cs="Times New Roman"/>
          <w:color w:val="000000"/>
          <w:sz w:val="24"/>
          <w:szCs w:val="24"/>
        </w:rPr>
        <w:t>Занятия по творческому рассказыванию являются важным звеном в системе обучения связной выразительной речи детей старшего дошкольного возраста и играют большую роль в развитии их творческой активности и самостоятельности.</w:t>
      </w:r>
      <w:r w:rsidR="00B147CA"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Одним из важных методических вопросов обучения творческому рассказыванию является вопрос о выборе сюжетов. Сюжет может быть одобрен, если он вызывает у детей желание придумать рассказ, сказку с четким композиционным построением, с </w:t>
      </w:r>
      <w:r w:rsidRPr="00B147CA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включением в них элементарных описаний, если он соответствует опыту ребенка, уровню его речевого развития, затрагивает нравственные и эстетические чувства, активизирует воображение, углубляет интерес к речевой деятельности. Сюжеты для придумывания реалистических рассказов охватывают область детских игр и развлечений. Творческие рассказы – это рассказы о вымышленных событиях. Под творческим рассказыванием в методике понимают деятельность, результатом</w: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64" style="position:absolute;margin-left:83.5pt;margin-top:56.7pt;width:470.65pt;height:24.25pt;z-index:-251617280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65" style="position:absolute;margin-left:83.5pt;margin-top:80.95pt;width:470.65pt;height:24pt;z-index:-251616256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66" style="position:absolute;margin-left:83.5pt;margin-top:104.95pt;width:470.65pt;height:24.25pt;z-index:-251615232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67" style="position:absolute;margin-left:83.5pt;margin-top:129.2pt;width:470.65pt;height:24.25pt;z-index:-251614208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68" style="position:absolute;margin-left:83.5pt;margin-top:153.45pt;width:470.65pt;height:24pt;z-index:-251613184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69" style="position:absolute;margin-left:83.5pt;margin-top:177.45pt;width:470.65pt;height:24.25pt;z-index:-251612160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70" style="position:absolute;margin-left:83.5pt;margin-top:225.9pt;width:470.65pt;height:24pt;z-index:-251611136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71" style="position:absolute;margin-left:83.5pt;margin-top:249.9pt;width:470.65pt;height:24.25pt;z-index:-251610112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72" style="position:absolute;margin-left:83.5pt;margin-top:274.15pt;width:470.65pt;height:24pt;z-index:-251609088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73" style="position:absolute;margin-left:83.5pt;margin-top:298.15pt;width:470.65pt;height:24.25pt;z-index:-251608064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74" style="position:absolute;margin-left:83.5pt;margin-top:322.4pt;width:470.65pt;height:24.25pt;z-index:-251607040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75" style="position:absolute;margin-left:83.5pt;margin-top:394.9pt;width:470.65pt;height:24pt;z-index:-251606016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76" style="position:absolute;margin-left:83.5pt;margin-top:418.9pt;width:470.65pt;height:24.2pt;z-index:-251604992;mso-position-horizontal-relative:page;mso-position-vertical-relative:page" coordsize="9413,484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77" style="position:absolute;margin-left:83.5pt;margin-top:443.1pt;width:470.65pt;height:24.25pt;z-index:-251603968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78" style="position:absolute;margin-left:83.5pt;margin-top:491.35pt;width:470.65pt;height:24.25pt;z-index:-251602944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79" style="position:absolute;margin-left:83.5pt;margin-top:515.6pt;width:470.65pt;height:24.25pt;z-index:-251601920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80" style="position:absolute;margin-left:83.5pt;margin-top:539.85pt;width:470.65pt;height:24pt;z-index:-251600896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81" style="position:absolute;margin-left:83.5pt;margin-top:563.85pt;width:470.65pt;height:24.25pt;z-index:-251599872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82" style="position:absolute;margin-left:83.5pt;margin-top:588.1pt;width:470.65pt;height:24pt;z-index:-251598848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83" style="position:absolute;margin-left:83.5pt;margin-top:612.1pt;width:470.65pt;height:24.2pt;z-index:-251597824;mso-position-horizontal-relative:page;mso-position-vertical-relative:page" coordsize="9413,484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84" style="position:absolute;margin-left:83.5pt;margin-top:636.3pt;width:470.65pt;height:24.25pt;z-index:-251596800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85" style="position:absolute;margin-left:83.5pt;margin-top:660.55pt;width:470.65pt;height:24pt;z-index:-251595776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86" style="position:absolute;margin-left:83.5pt;margin-top:684.55pt;width:470.65pt;height:24.25pt;z-index:-251594752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87" style="position:absolute;margin-left:83.5pt;margin-top:708.8pt;width:470.65pt;height:24.25pt;z-index:-251593728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88" style="position:absolute;margin-left:83.5pt;margin-top:733.05pt;width:470.65pt;height:24pt;z-index:-251592704;mso-position-horizontal-relative:page;mso-position-vertical-relative:page" coordsize="9413,480" path="m,480r9413,l9413,,,,,480xe" stroked="f" strokeweight="1pt">
            <v:path arrowok="t"/>
            <w10:wrap anchorx="page" anchory="page"/>
          </v:shape>
        </w:pict>
      </w:r>
      <w:r w:rsidR="00253E61" w:rsidRPr="00253E61">
        <w:rPr>
          <w:rFonts w:ascii="Times New Roman" w:hAnsi="Times New Roman" w:cs="Times New Roman"/>
          <w:noProof/>
          <w:sz w:val="24"/>
          <w:szCs w:val="24"/>
        </w:rPr>
        <w:pict>
          <v:shape id="_x0000_s1089" style="position:absolute;margin-left:83.5pt;margin-top:757.05pt;width:470.65pt;height:24.25pt;z-index:-251591680;mso-position-horizontal-relative:page;mso-position-vertical-relative:page" coordsize="9413,485" path="m,485r9413,l9413,,,,,485xe" stroked="f" strokeweight="1pt">
            <v:path arrowok="t"/>
            <w10:wrap anchorx="page" anchory="page"/>
          </v:shape>
        </w:pict>
      </w:r>
      <w:r w:rsidRPr="00B147CA">
        <w:rPr>
          <w:rFonts w:ascii="Times New Roman" w:hAnsi="Times New Roman" w:cs="Times New Roman"/>
          <w:color w:val="000000"/>
          <w:sz w:val="24"/>
          <w:szCs w:val="24"/>
        </w:rPr>
        <w:t xml:space="preserve"> которой является придумывание детьми сказок, реалистических рассказов с самостоятельно созданными образами, ситуациями, логически построенных, облеченных в определенную словесную форму. Реалистический рассказ отражает существующие в природе предметы и явления, хотя в личном опыте ребенка они не встречались. Сказки чаще всего представляют собой отражение художественного опыта, накопленного детьми при восприятии и пересказе народных и литературных сказок. Дети могут сочинять также и небылицы. Творческими могут быть сочинения не только повествовательного, но и описательного характера.</w:t>
      </w: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:rsidR="00E254E8" w:rsidRPr="00B147CA" w:rsidRDefault="00E254E8" w:rsidP="00E254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72F14" w:rsidRPr="00272F14" w:rsidRDefault="00272F14" w:rsidP="00272F1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147C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                                                  </w:t>
      </w:r>
      <w:r w:rsidRPr="00272F1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Приемы рассказывания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Совместное рассказывание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. Этот прием представляет собой совместное построение коротких высказываний, когда взрослый начинает фразу, а ребенок ее заканчивает. Он применяется в младших группах, преимущественно в индивидуальной работе, а в средней со всеми детьми. </w:t>
      </w:r>
      <w:proofErr w:type="gram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Воспитатель выполняет самую сложную функцию – планирует высказывание, задает его схему, называя начало предложения, подсказывает последовательность, способы связи («Жила-была девочка.</w:t>
      </w:r>
      <w:proofErr w:type="gram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Однажды она. </w:t>
      </w:r>
      <w:proofErr w:type="gram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А навстречу ей</w:t>
      </w:r>
      <w:r w:rsidR="00B147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..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»). Совместное рассказывание сочетается с драматизацией разных сюжетов.</w:t>
      </w:r>
      <w:proofErr w:type="gram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Постепенно дети подводятся к несложным импровизациям.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Образец рассказа</w:t>
      </w:r>
      <w:r w:rsidRPr="00B147C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– это краткое живое описание предмета или изложение какого-либо события, доступное детям для подражания и заимствования.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Образец рассказа наиболее широко применяется на первоначальных этапах обучения и предназначен для подражания и заимствования детьми. Образец подсказывает ребенку примерное содержание, последовательность и структуру монолога, его объем, облегчает подбор словаря, грам</w:t>
      </w:r>
      <w:r w:rsidR="00B147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матических форм.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Образец показывает примерный результат, которого должны достичь дети. В связи с этим он должен быть кратким, доступным и интересным по содержанию и форме, живым и выразительным.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Как разновидность образца рассказа используется</w:t>
      </w:r>
      <w:r w:rsidRPr="00B147C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72F14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частичный образец</w:t>
      </w:r>
      <w:r w:rsidRPr="00B147C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– начало или конец рассказа. Этот прием также облегчает задачу самостоятельного создания детьми текста и применяется при закреплении умения рассказывать или для демонстрации детям вариантов творческого выполнения задания.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Анализ образца рассказа</w:t>
      </w:r>
      <w:r w:rsidRPr="00B147C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привлекает внимание детей к последовательности и структуре рассказа. Сначала воспитатель сам поясняет, с чего начинается рассказ, о чем говорится потом и какова концовка. Постепенно к разбору содержания и структуры образца привлекаются дети. Этот прием направлен на ознакомление детей с построением разных типов монологов, он подсказывает им план будущих рассказов.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План рассказа</w:t>
      </w:r>
      <w:r w:rsidRPr="00B147C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– это 2 – 3 вопроса, </w:t>
      </w:r>
      <w:proofErr w:type="gram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определяющие</w:t>
      </w:r>
      <w:proofErr w:type="gram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его содержание и последовательность. Сначала он применяется вместе с образцом, а затем становится ведущим приемом обучения. План рассказа используется во всех видах рассказывания. При описании игрушек, предметов он помогает последовательному вычленению и характеристике их деталей, признаков и качеств, а в повествовании – отбору фактов, описанию героев, места и времени действия, развитию сюжета. В рассказывании из опыта вопросы в виде плана помогают вспомнить и воспроизвести события в определенном порядке.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 творческом рассказывании план облегчает решение творческой задачи, активизирует воображение и направляет мысль ребенка.  Пункты плана можно давать и в повествовательной форме.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 старшей группе дети могут допускать отклонения от плана, воспитатель постепенно приучает их к определенной последовательности в рассказе, обращает внимание на нарушение логики, неполноту рассказа. В подготовительной к школе группе дети могут воспроизводить план (термин «план» не употребляется) и контролировать следование ему рассказчиками. Здесь используется 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>также совместное составление плана педагогом и детьми, а также самостоятельное продумывание детьми плана своих рассказов.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План рассказа может сопровождаться его коллективным обсуждением. Данный прием особенно необходим в творческом рассказывании, он помогает разнообразить и обогащать содержание монологов, закреплять представления о</w:t>
      </w:r>
      <w:r w:rsidR="00B147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б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их структуре, выбирать наиболее подходящие языковые средства.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Коллективное составление рассказа</w:t>
      </w:r>
      <w:r w:rsidRPr="00B147C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преимущественно используется на первых этапах обучения рассказыванию. Дети продолжают предложения, начатые воспитателем или другими детьми. В процессе последовательного обсуждения плана они вместе с воспитателем отбирают наиболее интересные высказывания и объединяют их в целостный рассказ. Воспитатель может повторить весь рассказ целиком, вставляя и свои фразы. Затем рассказ повторяют дети. Ценность этого приема состоит в том, что он позволяет наглядно представить весь механизм составления связного текста, активизировать всех детей.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Другой разновидностью этого приема является составление рассказа</w:t>
      </w:r>
      <w:r w:rsidR="00B147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272F14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подгруппами – «командами».</w:t>
      </w:r>
      <w:r w:rsidRPr="00B147C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 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Например, в рассказывании по серии сюжетных картинок дети сами определяют внутри группы, кто будет рассказывать по каждой из картинок; в рассказывании на свободную тему дети обсуждают содержание и форму рассказа, вместе составляют его текст и предлагают вниманию всей группы.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Составление рассказа по частям</w:t>
      </w:r>
      <w:r w:rsidRPr="00B147C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– по существу также разновидность коллективного рассказывания, при котором каждый из рассказчиков создает часть текста, как в приведенном выше примере рассказывания по серии сюжетных картинок.</w:t>
      </w:r>
    </w:p>
    <w:p w:rsidR="00B147CA" w:rsidRDefault="00B147CA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Моделирование </w:t>
      </w:r>
    </w:p>
    <w:p w:rsidR="00272F14" w:rsidRPr="00B147CA" w:rsidRDefault="00B147CA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(старший</w:t>
      </w:r>
      <w:r w:rsidR="00272F14" w:rsidRPr="00272F14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и подготовительн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ый возраст)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Модель – это схема явления, отражающая его структурные элементы и связи, наиболее существенные стороны и свойства объекта.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Используются разные виды моделей. Распространенной моделью является круг, разделенный на три неравные подвижные части, каждая из которых изображает начало, основную часть и конец рассказа. Сначала модель выступает как изображение структуры воспринимаемого текста, а затем как ориентир для самостоятельного составления рассказа (исследование Н. Г. </w:t>
      </w:r>
      <w:proofErr w:type="spell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Смольниковой</w:t>
      </w:r>
      <w:proofErr w:type="spell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).</w:t>
      </w:r>
    </w:p>
    <w:p w:rsidR="00272F14" w:rsidRPr="00272F14" w:rsidRDefault="00272F14" w:rsidP="00933770">
      <w:pPr>
        <w:shd w:val="clear" w:color="auto" w:fill="FFFFFF"/>
        <w:tabs>
          <w:tab w:val="left" w:pos="9639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Можно использовать также абстрактные символы для замещения слов и словосочетаний, стоящих в начале каждой части повествования или рассуждения. </w:t>
      </w:r>
      <w:proofErr w:type="gram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Например, это могут быть геометрические формы: кружок – начало рассказа, прямоугольник – основная часть, треуголь</w:t>
      </w:r>
      <w:r w:rsidR="00B147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ник – концовка.</w:t>
      </w:r>
      <w:proofErr w:type="gramEnd"/>
      <w:r w:rsidR="00B147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Ф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ункции заместителей детям объясняются. Сначала они обучаются конструированию таких моделей на готовых известных текстах, затем учатся воспринимать, анализировать и воспроизводить новые тексты с опорой на модель и, наконец, сами создают свои рассказы и рассуждения с опорой на картинки-заместители.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Широкую известность приобрели работы Л. А. </w:t>
      </w:r>
      <w:proofErr w:type="spell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Венгера</w:t>
      </w:r>
      <w:proofErr w:type="spell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и его учеников по проблемам моделирования в различных видах деятельности. Для обучения связной речи используются схематические изображения персонажей и выполняемых ими действий. Сначала создается картинно-схематический план смысловой последовательности частей прослушанных текстов художественных произведений. Затем осуществляется обучение умениям строить модель из готовых элементов в виде карточек с нарисованными заместителями персонажей, которые соединены между собой стрелками. Далее дети придумывают рассказы и сказки по предложенной модели. Постепенно у ребенка формируются обобщенные представления о логической последовательности текста, на которые он ориентируется в самостоятельной речевой деятельности.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Оценка детских</w:t>
      </w:r>
      <w:r w:rsidRPr="00B147C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монологов направлена на анализ раскрытия ребенком темы рассказа, его последовательности, связности, выразительных средств языка. Оценка носит обучающий характер. Прежде всего</w:t>
      </w:r>
      <w:r w:rsidR="00B147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воспитатель подчеркивает достоинства рассказа, чтобы все дети могли на них учиться (интересное и оригинальное содержание, необычный зачин, диалог героев, образные слова и выражения). В младшей и средней группах оценка носит поощрительный характер, а в старших указывает и на недостатки, чтобы дети знали, чему еще им предстоит научиться. К анализу рассказов в старшей и подготовительной группах привлекаются дети.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В обучении рассказыванию особое значение имеет обогащение мотивов речевой деятельности детей. Мотивационные установки делают процесс обучения интересным, привлекательным, повышают активность детей и качество их рассказов. В младшей и средней группах это, главным образом, игровые мотивы («Расскажем про зайчика, который хочет поиграть с ребятами»; « Незнайка просит научить рассказывать сказки </w:t>
      </w:r>
      <w:proofErr w:type="gram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про</w:t>
      </w:r>
      <w:proofErr w:type="gram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»).  В старших группах это социальные мотивы («Придумайте сказки для малышей»; «Запишем самые интересные сказки и составим книгу»).</w:t>
      </w:r>
    </w:p>
    <w:p w:rsidR="00272F14" w:rsidRPr="00272F14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Таким образом, приемы обучения дошкольников рассказыванию многообразны. Методика их использования изменяется на разных этапах обучения и зависит от вида рассказывания, от стоящих задач, от уровня умений детей, от их активности, самостоятельности.</w:t>
      </w:r>
    </w:p>
    <w:p w:rsidR="00272F14" w:rsidRPr="00B147CA" w:rsidRDefault="00272F14" w:rsidP="0093377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proofErr w:type="gram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</w:t>
      </w:r>
      <w:proofErr w:type="gram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етей. </w:t>
      </w:r>
    </w:p>
    <w:p w:rsidR="00272F14" w:rsidRPr="00B147CA" w:rsidRDefault="00272F14" w:rsidP="009337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147CA">
        <w:rPr>
          <w:rFonts w:ascii="Times New Roman" w:hAnsi="Times New Roman" w:cs="Times New Roman"/>
          <w:sz w:val="24"/>
          <w:szCs w:val="24"/>
          <w:shd w:val="clear" w:color="auto" w:fill="FFFFFF"/>
        </w:rPr>
        <w:t>К моменту выпуска из дошкольного учреждения дети должны достигнуть определённого уровня речевого развития, поскольку восприятие и воспроизведение учебных материалов, умение давать развёрнутые ответы на вопросы, самостоятельно излагать свои мысли – все эти и другие действия требуют достаточного уровня развития речи</w:t>
      </w:r>
    </w:p>
    <w:p w:rsidR="00933770" w:rsidRDefault="00933770" w:rsidP="00E254E8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 w:cs="Times New Roman"/>
          <w:sz w:val="24"/>
          <w:szCs w:val="24"/>
        </w:rPr>
      </w:pPr>
      <w:r w:rsidRPr="00B147CA">
        <w:rPr>
          <w:rFonts w:ascii="Times New Roman" w:hAnsi="Times New Roman" w:cs="Times New Roman"/>
          <w:sz w:val="24"/>
          <w:szCs w:val="24"/>
        </w:rPr>
        <w:t>Литература:</w:t>
      </w:r>
    </w:p>
    <w:p w:rsidR="00272F14" w:rsidRPr="00B147CA" w:rsidRDefault="00272F14" w:rsidP="00E254E8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 w:cs="Times New Roman"/>
          <w:sz w:val="24"/>
          <w:szCs w:val="24"/>
        </w:rPr>
      </w:pPr>
    </w:p>
    <w:p w:rsidR="00E254E8" w:rsidRPr="00E254E8" w:rsidRDefault="00E254E8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7CA">
        <w:rPr>
          <w:rFonts w:ascii="Times New Roman" w:eastAsia="Times New Roman" w:hAnsi="Times New Roman" w:cs="Times New Roman"/>
          <w:sz w:val="24"/>
          <w:szCs w:val="24"/>
        </w:rPr>
        <w:t xml:space="preserve">Воробьёва В.К. Методика развития связной речи у детей с системным недоразвитием речи. </w:t>
      </w:r>
      <w:proofErr w:type="gramStart"/>
      <w:r w:rsidRPr="00B147CA">
        <w:rPr>
          <w:rFonts w:ascii="Times New Roman" w:eastAsia="Times New Roman" w:hAnsi="Times New Roman" w:cs="Times New Roman"/>
          <w:sz w:val="24"/>
          <w:szCs w:val="24"/>
        </w:rPr>
        <w:t>-М</w:t>
      </w:r>
      <w:proofErr w:type="gramEnd"/>
      <w:r w:rsidRPr="00B147CA">
        <w:rPr>
          <w:rFonts w:ascii="Times New Roman" w:eastAsia="Times New Roman" w:hAnsi="Times New Roman" w:cs="Times New Roman"/>
          <w:sz w:val="24"/>
          <w:szCs w:val="24"/>
        </w:rPr>
        <w:t>.,2005</w:t>
      </w:r>
    </w:p>
    <w:p w:rsidR="00E254E8" w:rsidRPr="00E254E8" w:rsidRDefault="00E254E8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7CA">
        <w:rPr>
          <w:rFonts w:ascii="Times New Roman" w:eastAsia="Times New Roman" w:hAnsi="Times New Roman" w:cs="Times New Roman"/>
          <w:sz w:val="24"/>
          <w:szCs w:val="24"/>
        </w:rPr>
        <w:t>Давыдова Т.Г. Ввозная В.М. Использование опорных схем в работе с детьми.  Справочник старшего воспитателя дошкольного учреждения 2008 №1</w:t>
      </w:r>
    </w:p>
    <w:p w:rsidR="00E254E8" w:rsidRPr="00E254E8" w:rsidRDefault="00E254E8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147CA">
        <w:rPr>
          <w:rFonts w:ascii="Times New Roman" w:eastAsia="Times New Roman" w:hAnsi="Times New Roman" w:cs="Times New Roman"/>
          <w:sz w:val="24"/>
          <w:szCs w:val="24"/>
        </w:rPr>
        <w:t>Ефименкова</w:t>
      </w:r>
      <w:proofErr w:type="spellEnd"/>
      <w:r w:rsidRPr="00B147CA">
        <w:rPr>
          <w:rFonts w:ascii="Times New Roman" w:eastAsia="Times New Roman" w:hAnsi="Times New Roman" w:cs="Times New Roman"/>
          <w:sz w:val="24"/>
          <w:szCs w:val="24"/>
        </w:rPr>
        <w:t xml:space="preserve"> Л.Н. Формирование речи у дошкольников. - М., 1985</w:t>
      </w:r>
    </w:p>
    <w:p w:rsidR="00E254E8" w:rsidRPr="00E254E8" w:rsidRDefault="00E254E8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7CA">
        <w:rPr>
          <w:rFonts w:ascii="Times New Roman" w:eastAsia="Times New Roman" w:hAnsi="Times New Roman" w:cs="Times New Roman"/>
          <w:sz w:val="24"/>
          <w:szCs w:val="24"/>
        </w:rPr>
        <w:t>Омельченко Л.В. Использование приемов мнемотехники в развитии связной речи.  Логопед 2008 №4 с. 102-115</w:t>
      </w:r>
    </w:p>
    <w:p w:rsidR="00E254E8" w:rsidRPr="00E254E8" w:rsidRDefault="00E254E8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7CA">
        <w:rPr>
          <w:rFonts w:ascii="Times New Roman" w:eastAsia="Times New Roman" w:hAnsi="Times New Roman" w:cs="Times New Roman"/>
          <w:sz w:val="24"/>
          <w:szCs w:val="24"/>
        </w:rPr>
        <w:t xml:space="preserve">Ткаченко Т. </w:t>
      </w:r>
      <w:proofErr w:type="gramStart"/>
      <w:r w:rsidRPr="00B147CA">
        <w:rPr>
          <w:rFonts w:ascii="Times New Roman" w:eastAsia="Times New Roman" w:hAnsi="Times New Roman" w:cs="Times New Roman"/>
          <w:sz w:val="24"/>
          <w:szCs w:val="24"/>
        </w:rPr>
        <w:t>А.</w:t>
      </w:r>
      <w:proofErr w:type="gramEnd"/>
      <w:r w:rsidRPr="00B147CA">
        <w:rPr>
          <w:rFonts w:ascii="Times New Roman" w:eastAsia="Times New Roman" w:hAnsi="Times New Roman" w:cs="Times New Roman"/>
          <w:sz w:val="24"/>
          <w:szCs w:val="24"/>
        </w:rPr>
        <w:t xml:space="preserve"> Если дошкольник плохо говорит - СПб., 1997</w:t>
      </w:r>
    </w:p>
    <w:p w:rsidR="00E254E8" w:rsidRPr="00E254E8" w:rsidRDefault="00E254E8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7CA">
        <w:rPr>
          <w:rFonts w:ascii="Times New Roman" w:eastAsia="Times New Roman" w:hAnsi="Times New Roman" w:cs="Times New Roman"/>
          <w:sz w:val="24"/>
          <w:szCs w:val="24"/>
        </w:rPr>
        <w:t>Ткаченко Т.А. В первый класс без дефектов речи - СПб</w:t>
      </w:r>
      <w:proofErr w:type="gramStart"/>
      <w:r w:rsidRPr="00B147CA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gramEnd"/>
      <w:r w:rsidRPr="00B147CA">
        <w:rPr>
          <w:rFonts w:ascii="Times New Roman" w:eastAsia="Times New Roman" w:hAnsi="Times New Roman" w:cs="Times New Roman"/>
          <w:sz w:val="24"/>
          <w:szCs w:val="24"/>
        </w:rPr>
        <w:t>1999</w:t>
      </w:r>
    </w:p>
    <w:p w:rsidR="00E254E8" w:rsidRPr="00E254E8" w:rsidRDefault="00E254E8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7CA">
        <w:rPr>
          <w:rFonts w:ascii="Times New Roman" w:eastAsia="Times New Roman" w:hAnsi="Times New Roman" w:cs="Times New Roman"/>
          <w:sz w:val="24"/>
          <w:szCs w:val="24"/>
        </w:rPr>
        <w:t>Ткаченко Т.А. Схемы для составления описательных рассказов, Издательство « АРКТИ», 2009г.</w:t>
      </w:r>
      <w:r w:rsidR="00272F14" w:rsidRPr="00B147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272F14"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Ткаченко С.Н. Обучение детей творческому рассказыванию по картинам: Пособие для логопеда.- М.:</w:t>
      </w:r>
      <w:r w:rsidR="00272F14" w:rsidRPr="00B147CA">
        <w:rPr>
          <w:rFonts w:ascii="Times New Roman" w:hAnsi="Times New Roman" w:cs="Times New Roman"/>
          <w:sz w:val="24"/>
          <w:szCs w:val="24"/>
        </w:rPr>
        <w:t xml:space="preserve"> Ткаченко Т. Использование схем в составлении описательных рассказов//Дошкольное воспитание. –</w:t>
      </w:r>
    </w:p>
    <w:p w:rsidR="00272F14" w:rsidRPr="00B147CA" w:rsidRDefault="00E254E8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147CA">
        <w:rPr>
          <w:rFonts w:ascii="Times New Roman" w:eastAsia="Times New Roman" w:hAnsi="Times New Roman" w:cs="Times New Roman"/>
          <w:sz w:val="24"/>
          <w:szCs w:val="24"/>
        </w:rPr>
        <w:t>Ельцова</w:t>
      </w:r>
      <w:proofErr w:type="spellEnd"/>
      <w:r w:rsidRPr="00B147CA">
        <w:rPr>
          <w:rFonts w:ascii="Times New Roman" w:eastAsia="Times New Roman" w:hAnsi="Times New Roman" w:cs="Times New Roman"/>
          <w:sz w:val="24"/>
          <w:szCs w:val="24"/>
        </w:rPr>
        <w:t xml:space="preserve"> О.М., Горбачевская Н.Н., Организация полноценной речевой деятельности в детском саду - СПб, 2008</w:t>
      </w:r>
      <w:r w:rsidR="00272F14" w:rsidRPr="00B147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2F14" w:rsidRPr="00B147CA" w:rsidRDefault="00272F14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Гусарова</w:t>
      </w:r>
      <w:proofErr w:type="spell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Н.Н. Беседы по картине: Времена года</w:t>
      </w:r>
      <w:proofErr w:type="gram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.</w:t>
      </w:r>
      <w:proofErr w:type="gram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СПб.: Детство – Пресс, 2001г.</w:t>
      </w:r>
    </w:p>
    <w:p w:rsidR="00272F14" w:rsidRPr="00B147CA" w:rsidRDefault="00272F14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Владос</w:t>
      </w:r>
      <w:proofErr w:type="spell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2006г.</w:t>
      </w:r>
    </w:p>
    <w:p w:rsidR="00272F14" w:rsidRPr="00B147CA" w:rsidRDefault="00272F14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Ушакова О.С. Знакомим дошкольников с литературой. М.: ТВ. Центр, 2001г.</w:t>
      </w:r>
    </w:p>
    <w:p w:rsidR="00272F14" w:rsidRPr="00B147CA" w:rsidRDefault="00272F14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Любина Т. Как учить </w:t>
      </w:r>
      <w:proofErr w:type="gramStart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стихи</w:t>
      </w:r>
      <w:proofErr w:type="gramEnd"/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… играючи / Дошкольное воспитание. № 1 – 2001г.</w:t>
      </w:r>
    </w:p>
    <w:p w:rsidR="00272F14" w:rsidRPr="00272F14" w:rsidRDefault="00272F14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Петрова Т.И. Петрова Е.С. Игры и занятия по р</w:t>
      </w:r>
      <w:r w:rsidRPr="00B147C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азвитию речи дошкольников. Кн. 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Младшая и средняя группы.- М.:</w:t>
      </w:r>
      <w:r w:rsidRPr="00B147C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72F1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Школьная Пресса,2004г.</w:t>
      </w:r>
    </w:p>
    <w:p w:rsidR="00272F14" w:rsidRPr="00B147CA" w:rsidRDefault="00272F14" w:rsidP="00272F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254E8" w:rsidRPr="00E254E8" w:rsidRDefault="00E254E8" w:rsidP="00272F14">
      <w:pPr>
        <w:shd w:val="clear" w:color="auto" w:fill="FFFFFF"/>
        <w:spacing w:after="0" w:line="330" w:lineRule="atLeast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54E8" w:rsidRPr="00B147CA" w:rsidRDefault="00E254E8" w:rsidP="00272F14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 w:cs="Times New Roman"/>
          <w:sz w:val="24"/>
          <w:szCs w:val="24"/>
        </w:rPr>
      </w:pPr>
    </w:p>
    <w:p w:rsidR="00161370" w:rsidRPr="00B147CA" w:rsidRDefault="00161370" w:rsidP="00E254E8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 w:cs="Times New Roman"/>
          <w:sz w:val="24"/>
          <w:szCs w:val="24"/>
        </w:rPr>
      </w:pPr>
    </w:p>
    <w:p w:rsidR="00E840C4" w:rsidRPr="00B147CA" w:rsidRDefault="00E840C4" w:rsidP="00E254E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840C4" w:rsidRPr="00B147CA" w:rsidSect="00E254E8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81E2A"/>
    <w:multiLevelType w:val="multilevel"/>
    <w:tmpl w:val="F392E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61370"/>
    <w:rsid w:val="00161370"/>
    <w:rsid w:val="00253E61"/>
    <w:rsid w:val="00272F14"/>
    <w:rsid w:val="00382001"/>
    <w:rsid w:val="003C4C08"/>
    <w:rsid w:val="00427D71"/>
    <w:rsid w:val="006804CE"/>
    <w:rsid w:val="00933770"/>
    <w:rsid w:val="00B147CA"/>
    <w:rsid w:val="00DE261D"/>
    <w:rsid w:val="00E254E8"/>
    <w:rsid w:val="00E84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370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427D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61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254E8"/>
  </w:style>
  <w:style w:type="character" w:customStyle="1" w:styleId="apple-converted-space">
    <w:name w:val="apple-converted-space"/>
    <w:basedOn w:val="a0"/>
    <w:rsid w:val="00272F14"/>
  </w:style>
  <w:style w:type="character" w:styleId="a4">
    <w:name w:val="Strong"/>
    <w:basedOn w:val="a0"/>
    <w:uiPriority w:val="22"/>
    <w:qFormat/>
    <w:rsid w:val="00272F1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427D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C4E3E-4F78-4B8C-BFA5-16586F57F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2618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7</cp:revision>
  <dcterms:created xsi:type="dcterms:W3CDTF">2017-01-29T09:21:00Z</dcterms:created>
  <dcterms:modified xsi:type="dcterms:W3CDTF">2017-01-30T14:42:00Z</dcterms:modified>
</cp:coreProperties>
</file>