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  <w:lang w:eastAsia="ru-RU"/>
        </w:rPr>
      </w:pPr>
      <w:r w:rsidRPr="000D53CE">
        <w:rPr>
          <w:rFonts w:ascii="Arial" w:eastAsia="Times New Roman" w:hAnsi="Arial" w:cs="Arial"/>
          <w:kern w:val="36"/>
          <w:lang w:eastAsia="ru-RU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b/>
          <w:color w:val="000000"/>
          <w:kern w:val="36"/>
          <w:lang w:eastAsia="ru-RU"/>
        </w:rPr>
        <w:t>Перспективное планирование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b/>
          <w:color w:val="000000"/>
          <w:kern w:val="36"/>
          <w:lang w:eastAsia="ru-RU"/>
        </w:rPr>
        <w:t>по экспериментальной деятельности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b/>
          <w:color w:val="000000"/>
          <w:kern w:val="36"/>
          <w:lang w:eastAsia="ru-RU"/>
        </w:rPr>
        <w:t>для детей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b/>
          <w:color w:val="000000"/>
          <w:kern w:val="36"/>
          <w:lang w:eastAsia="ru-RU"/>
        </w:rPr>
        <w:t>старшего дошкольного возраста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color w:val="000000"/>
          <w:kern w:val="36"/>
          <w:lang w:eastAsia="ru-RU"/>
        </w:rPr>
        <w:t xml:space="preserve">Старший воспитатель: 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proofErr w:type="spellStart"/>
      <w:r w:rsidRPr="000D53CE">
        <w:rPr>
          <w:rFonts w:ascii="Arial" w:eastAsia="Times New Roman" w:hAnsi="Arial" w:cs="Arial"/>
          <w:color w:val="000000"/>
          <w:kern w:val="36"/>
          <w:lang w:eastAsia="ru-RU"/>
        </w:rPr>
        <w:t>Хорькова</w:t>
      </w:r>
      <w:proofErr w:type="spellEnd"/>
      <w:r w:rsidRPr="000D53CE">
        <w:rPr>
          <w:rFonts w:ascii="Arial" w:eastAsia="Times New Roman" w:hAnsi="Arial" w:cs="Arial"/>
          <w:color w:val="000000"/>
          <w:kern w:val="36"/>
          <w:lang w:eastAsia="ru-RU"/>
        </w:rPr>
        <w:t xml:space="preserve"> Т</w:t>
      </w:r>
      <w:r w:rsidR="00B204F6">
        <w:rPr>
          <w:rFonts w:ascii="Arial" w:eastAsia="Times New Roman" w:hAnsi="Arial" w:cs="Arial"/>
          <w:color w:val="000000"/>
          <w:kern w:val="36"/>
          <w:lang w:eastAsia="ru-RU"/>
        </w:rPr>
        <w:t>атьяна Владимировна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1A7148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0D53CE">
        <w:rPr>
          <w:rFonts w:ascii="Arial" w:eastAsia="Times New Roman" w:hAnsi="Arial" w:cs="Arial"/>
          <w:color w:val="000000"/>
          <w:kern w:val="36"/>
          <w:lang w:eastAsia="ru-RU"/>
        </w:rPr>
        <w:t xml:space="preserve">Серпухов </w:t>
      </w:r>
    </w:p>
    <w:p w:rsidR="000D53CE" w:rsidRPr="000D53CE" w:rsidRDefault="000D53CE" w:rsidP="000D53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1A7148" w:rsidRDefault="001A7148" w:rsidP="001A71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1D0" w:rsidRPr="004841D0" w:rsidRDefault="004841D0" w:rsidP="00484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Перспективное планирование</w:t>
      </w:r>
    </w:p>
    <w:p w:rsidR="004841D0" w:rsidRPr="004841D0" w:rsidRDefault="004841D0" w:rsidP="00484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по экспериментальной деятельности</w:t>
      </w:r>
    </w:p>
    <w:p w:rsidR="00EF3C4F" w:rsidRPr="004841D0" w:rsidRDefault="004841D0" w:rsidP="00484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для детей старшего дошкольного возраста</w:t>
      </w:r>
    </w:p>
    <w:p w:rsidR="004841D0" w:rsidRDefault="004841D0" w:rsidP="004841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841D0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841D0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ланирование</w:t>
      </w:r>
      <w:r w:rsidRPr="004841D0">
        <w:rPr>
          <w:rFonts w:ascii="Times New Roman" w:hAnsi="Times New Roman" w:cs="Times New Roman"/>
          <w:sz w:val="28"/>
          <w:szCs w:val="28"/>
        </w:rPr>
        <w:t xml:space="preserve"> выполнен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841D0">
        <w:rPr>
          <w:rFonts w:ascii="Times New Roman" w:hAnsi="Times New Roman" w:cs="Times New Roman"/>
          <w:sz w:val="28"/>
          <w:szCs w:val="28"/>
        </w:rPr>
        <w:t xml:space="preserve"> в личностно-ориентированной модели образования культурологического типа и предполагает создание дидактических условий для развития интеллектуально-познавательных способностей детей старшего дошкольного возраста средствами физического эксперимента. Предлагаемое содержание интеллектуально-познавательной деятельности направлено на первоначальное овладение детьми обобщенными способами действий в постижении смыла физических явлений.</w:t>
      </w:r>
    </w:p>
    <w:bookmarkEnd w:id="0"/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Цель</w:t>
      </w:r>
      <w:r w:rsidRPr="004841D0">
        <w:rPr>
          <w:rFonts w:ascii="Times New Roman" w:hAnsi="Times New Roman" w:cs="Times New Roman"/>
          <w:sz w:val="28"/>
          <w:szCs w:val="28"/>
        </w:rPr>
        <w:t>: Ввести ребёнка в мир природы, сформировать реалистические представления – знания о её объектах и явлениях, воспитать способность видеть красоту родной природы, любовь, бережное и заботливое отношение к ней.</w:t>
      </w:r>
    </w:p>
    <w:p w:rsidR="004841D0" w:rsidRP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Задачи экспериментальной деятельности</w:t>
      </w:r>
      <w:r w:rsidRPr="004841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841D0" w:rsidRP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41D0">
        <w:rPr>
          <w:rFonts w:ascii="Times New Roman" w:hAnsi="Times New Roman" w:cs="Times New Roman"/>
          <w:sz w:val="28"/>
          <w:szCs w:val="28"/>
        </w:rPr>
        <w:t>Расширение представлений детей об окружающем мире через знакомство с элементарными знаниями из различных областей наук:</w:t>
      </w:r>
    </w:p>
    <w:p w:rsidR="004841D0" w:rsidRPr="004841D0" w:rsidRDefault="004841D0" w:rsidP="004841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развитие у детей представления о химических свойствах веществ;</w:t>
      </w:r>
    </w:p>
    <w:p w:rsidR="004841D0" w:rsidRPr="004841D0" w:rsidRDefault="004841D0" w:rsidP="004841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развитие у детей элементарных представлений об основных физических свойствах и явлениях;</w:t>
      </w:r>
    </w:p>
    <w:p w:rsidR="004841D0" w:rsidRPr="004841D0" w:rsidRDefault="004841D0" w:rsidP="004841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развитие элементарных математических представлений;</w:t>
      </w:r>
    </w:p>
    <w:p w:rsidR="004841D0" w:rsidRPr="004841D0" w:rsidRDefault="004841D0" w:rsidP="004841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познакомить с основными чертами рельефа планеты: вулканы, горы, озёра.</w:t>
      </w:r>
    </w:p>
    <w:p w:rsidR="004841D0" w:rsidRP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2.</w:t>
      </w:r>
      <w:r w:rsidRPr="004841D0">
        <w:rPr>
          <w:rFonts w:ascii="Times New Roman" w:hAnsi="Times New Roman" w:cs="Times New Roman"/>
          <w:sz w:val="28"/>
          <w:szCs w:val="28"/>
        </w:rPr>
        <w:t xml:space="preserve"> Развитие у детей умений пользоваться приборами - помощниками при проведении игр-экспериментов.</w:t>
      </w:r>
    </w:p>
    <w:p w:rsidR="004841D0" w:rsidRP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3.</w:t>
      </w:r>
      <w:r w:rsidRPr="004841D0">
        <w:rPr>
          <w:rFonts w:ascii="Times New Roman" w:hAnsi="Times New Roman" w:cs="Times New Roman"/>
          <w:sz w:val="28"/>
          <w:szCs w:val="28"/>
        </w:rPr>
        <w:t xml:space="preserve"> Развитие у детей умственных способностей:</w:t>
      </w:r>
    </w:p>
    <w:p w:rsidR="004841D0" w:rsidRPr="004841D0" w:rsidRDefault="004841D0" w:rsidP="004841D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развитие мыслительных способностей: анализ, классификация, сравнение, обобщение;</w:t>
      </w:r>
    </w:p>
    <w:p w:rsidR="004841D0" w:rsidRPr="004841D0" w:rsidRDefault="004841D0" w:rsidP="004841D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sz w:val="28"/>
          <w:szCs w:val="28"/>
        </w:rPr>
        <w:t>формирование способов познания путём сенсорного анализа.</w:t>
      </w: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4.</w:t>
      </w:r>
      <w:r w:rsidRPr="004841D0">
        <w:rPr>
          <w:rFonts w:ascii="Times New Roman" w:hAnsi="Times New Roman" w:cs="Times New Roman"/>
          <w:sz w:val="28"/>
          <w:szCs w:val="28"/>
        </w:rPr>
        <w:t xml:space="preserve"> Социально-личностное развитие каждого ребёнка: развитие </w:t>
      </w:r>
      <w:proofErr w:type="spellStart"/>
      <w:r w:rsidRPr="004841D0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4841D0">
        <w:rPr>
          <w:rFonts w:ascii="Times New Roman" w:hAnsi="Times New Roman" w:cs="Times New Roman"/>
          <w:sz w:val="28"/>
          <w:szCs w:val="28"/>
        </w:rPr>
        <w:t xml:space="preserve">, самостоятельности, наблюдательности, элементарного самоконтроля и </w:t>
      </w:r>
      <w:proofErr w:type="spellStart"/>
      <w:r w:rsidRPr="004841D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4841D0">
        <w:rPr>
          <w:rFonts w:ascii="Times New Roman" w:hAnsi="Times New Roman" w:cs="Times New Roman"/>
          <w:sz w:val="28"/>
          <w:szCs w:val="28"/>
        </w:rPr>
        <w:t xml:space="preserve"> своих действий.</w:t>
      </w: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1D0" w:rsidRDefault="004841D0" w:rsidP="004841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Перспективное планирование </w:t>
      </w:r>
    </w:p>
    <w:p w:rsidR="004841D0" w:rsidRDefault="004841D0" w:rsidP="004841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D0">
        <w:rPr>
          <w:rFonts w:ascii="Times New Roman" w:hAnsi="Times New Roman" w:cs="Times New Roman"/>
          <w:b/>
          <w:sz w:val="28"/>
          <w:szCs w:val="28"/>
        </w:rPr>
        <w:t>экспериментально-опытной деятельности</w:t>
      </w:r>
    </w:p>
    <w:p w:rsidR="00D569C8" w:rsidRDefault="00D569C8" w:rsidP="004841D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588"/>
        <w:gridCol w:w="106"/>
        <w:gridCol w:w="1955"/>
        <w:gridCol w:w="1979"/>
      </w:tblGrid>
      <w:tr w:rsidR="003F7592" w:rsidTr="003F7592">
        <w:tc>
          <w:tcPr>
            <w:tcW w:w="426" w:type="dxa"/>
          </w:tcPr>
          <w:p w:rsidR="004841D0" w:rsidRDefault="004841D0" w:rsidP="004841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4841D0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b/>
                <w:sz w:val="28"/>
                <w:szCs w:val="28"/>
              </w:rPr>
              <w:t>Игра-экспериментирование</w:t>
            </w:r>
          </w:p>
        </w:tc>
        <w:tc>
          <w:tcPr>
            <w:tcW w:w="2588" w:type="dxa"/>
          </w:tcPr>
          <w:p w:rsidR="004841D0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2061" w:type="dxa"/>
            <w:gridSpan w:val="2"/>
          </w:tcPr>
          <w:p w:rsidR="004841D0" w:rsidRPr="003F7592" w:rsidRDefault="003F7592" w:rsidP="004841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 </w:t>
            </w:r>
          </w:p>
        </w:tc>
        <w:tc>
          <w:tcPr>
            <w:tcW w:w="1979" w:type="dxa"/>
          </w:tcPr>
          <w:p w:rsidR="004841D0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b/>
                <w:sz w:val="28"/>
                <w:szCs w:val="28"/>
              </w:rPr>
              <w:t>Ход опыта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Где тяжелее идти, ехать?</w:t>
            </w:r>
          </w:p>
        </w:tc>
        <w:tc>
          <w:tcPr>
            <w:tcW w:w="2588" w:type="dxa"/>
          </w:tcPr>
          <w:p w:rsidR="003F7592" w:rsidRPr="003F7592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1. Познакомить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свойствами материалов, земли.</w:t>
            </w:r>
          </w:p>
          <w:p w:rsidR="003F7592" w:rsidRPr="003F7592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мелкую моторику рук.</w:t>
            </w:r>
          </w:p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3. Воспитывать интерес к явлениям природы.</w:t>
            </w:r>
          </w:p>
        </w:tc>
        <w:tc>
          <w:tcPr>
            <w:tcW w:w="2061" w:type="dxa"/>
            <w:gridSpan w:val="2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Песок, глина (сырая, камни, земля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9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592">
              <w:rPr>
                <w:rFonts w:ascii="Times New Roman" w:hAnsi="Times New Roman" w:cs="Times New Roman"/>
                <w:sz w:val="28"/>
                <w:szCs w:val="28"/>
              </w:rPr>
              <w:t>В контейнеры насыпать разное содержимое, полить водой. Провести машины по ним.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Почему не тонет шар (мяч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588" w:type="dxa"/>
          </w:tcPr>
          <w:p w:rsidR="003A6702" w:rsidRPr="003A6702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Познакомить с воздухом.</w:t>
            </w:r>
          </w:p>
          <w:p w:rsidR="003A6702" w:rsidRPr="003A6702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Развивать наблюдательность.</w:t>
            </w:r>
          </w:p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3. Воспитывать интерес к объекту.</w:t>
            </w:r>
          </w:p>
        </w:tc>
        <w:tc>
          <w:tcPr>
            <w:tcW w:w="2061" w:type="dxa"/>
            <w:gridSpan w:val="2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Вода в тазу, шар, разные предметы</w:t>
            </w:r>
          </w:p>
        </w:tc>
        <w:tc>
          <w:tcPr>
            <w:tcW w:w="1979" w:type="dxa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Предложить опускать разные предметы. Затем выпускать воздух из шара (послушать звук)</w:t>
            </w:r>
            <w:proofErr w:type="gramStart"/>
            <w:r w:rsidRPr="003A6702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3F7592" w:rsidTr="003F7592">
        <w:tc>
          <w:tcPr>
            <w:tcW w:w="426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Где есть воздух?</w:t>
            </w:r>
          </w:p>
        </w:tc>
        <w:tc>
          <w:tcPr>
            <w:tcW w:w="2588" w:type="dxa"/>
          </w:tcPr>
          <w:p w:rsidR="003A6702" w:rsidRPr="003A6702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1. Продолжать формировать представлен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детей о физических явлениях.</w:t>
            </w:r>
          </w:p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2. Воспитывать наблюдательность.</w:t>
            </w:r>
          </w:p>
        </w:tc>
        <w:tc>
          <w:tcPr>
            <w:tcW w:w="2061" w:type="dxa"/>
            <w:gridSpan w:val="2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Губка, 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земля в контейнерах, </w:t>
            </w: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лупа</w:t>
            </w:r>
          </w:p>
        </w:tc>
        <w:tc>
          <w:tcPr>
            <w:tcW w:w="1979" w:type="dxa"/>
          </w:tcPr>
          <w:p w:rsidR="003A6702" w:rsidRPr="003A6702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ложить сжать губку (что слышим).</w:t>
            </w:r>
          </w:p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Кусочки земли опускаются в воду (поднимаются пузырьки воздуха)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Какой лист утонет?</w:t>
            </w:r>
          </w:p>
        </w:tc>
        <w:tc>
          <w:tcPr>
            <w:tcW w:w="2588" w:type="dxa"/>
          </w:tcPr>
          <w:p w:rsidR="003A6702" w:rsidRPr="003A6702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1. Познакомить со свойством 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(удерживает легкие предметы)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2. Развивать любопытство.</w:t>
            </w:r>
          </w:p>
        </w:tc>
        <w:tc>
          <w:tcPr>
            <w:tcW w:w="2061" w:type="dxa"/>
            <w:gridSpan w:val="2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Вода, лист сухой и мокрый с налипшей грязью.</w:t>
            </w:r>
          </w:p>
        </w:tc>
        <w:tc>
          <w:tcPr>
            <w:tcW w:w="1979" w:type="dxa"/>
          </w:tcPr>
          <w:p w:rsidR="004841D0" w:rsidRDefault="003A6702" w:rsidP="003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702">
              <w:rPr>
                <w:rFonts w:ascii="Times New Roman" w:hAnsi="Times New Roman" w:cs="Times New Roman"/>
                <w:sz w:val="28"/>
                <w:szCs w:val="28"/>
              </w:rPr>
              <w:t>Опустить сухой лист - он не тонет, а с налипшей грязью, глиной - идет ко дну.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D569C8" w:rsidRDefault="00D569C8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ОКТЯБРЬ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517" w:type="dxa"/>
          </w:tcPr>
          <w:p w:rsidR="004841D0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Что случилось с хлебом?</w:t>
            </w:r>
          </w:p>
        </w:tc>
        <w:tc>
          <w:tcPr>
            <w:tcW w:w="2588" w:type="dxa"/>
          </w:tcPr>
          <w:p w:rsidR="00D569C8" w:rsidRPr="00D569C8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1. Познакомить со свойствами роста мелких живых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измов и условиями для их роста.</w:t>
            </w:r>
          </w:p>
          <w:p w:rsidR="004841D0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2. Учить правильно хранить продукты (хлеб)</w:t>
            </w:r>
            <w:proofErr w:type="gramStart"/>
            <w:r w:rsidRPr="00D569C8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061" w:type="dxa"/>
            <w:gridSpan w:val="2"/>
          </w:tcPr>
          <w:p w:rsidR="004841D0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Заплесневелый хлеб, лупа</w:t>
            </w:r>
          </w:p>
        </w:tc>
        <w:tc>
          <w:tcPr>
            <w:tcW w:w="1979" w:type="dxa"/>
          </w:tcPr>
          <w:p w:rsidR="004841D0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Рассмотреть в лупу грибы на кусочках хлеба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4841D0" w:rsidRDefault="00D569C8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9C8">
              <w:rPr>
                <w:rFonts w:ascii="Times New Roman" w:hAnsi="Times New Roman" w:cs="Times New Roman"/>
                <w:sz w:val="28"/>
                <w:szCs w:val="28"/>
              </w:rPr>
              <w:t>Как сохранить яблоко?</w:t>
            </w:r>
          </w:p>
        </w:tc>
        <w:tc>
          <w:tcPr>
            <w:tcW w:w="2588" w:type="dxa"/>
          </w:tcPr>
          <w:p w:rsidR="004841D0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Познакомить с влиянием воздуха на продукты, учить способам сохранения их качеств (цвет)</w:t>
            </w:r>
          </w:p>
        </w:tc>
        <w:tc>
          <w:tcPr>
            <w:tcW w:w="2061" w:type="dxa"/>
            <w:gridSpan w:val="2"/>
          </w:tcPr>
          <w:p w:rsidR="004841D0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Яблоко, лимон, блюдце, нож.</w:t>
            </w:r>
          </w:p>
        </w:tc>
        <w:tc>
          <w:tcPr>
            <w:tcW w:w="1979" w:type="dxa"/>
          </w:tcPr>
          <w:p w:rsidR="004841D0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Разрезать яблоко пополам, одну половинку смазать лимонным соком, а другую оставить так.</w:t>
            </w:r>
          </w:p>
        </w:tc>
      </w:tr>
      <w:tr w:rsidR="003F7592" w:rsidTr="003F7592">
        <w:tc>
          <w:tcPr>
            <w:tcW w:w="426" w:type="dxa"/>
          </w:tcPr>
          <w:p w:rsidR="004841D0" w:rsidRDefault="003F7592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Узнай по запаху, на вкус, на ощупь? -</w:t>
            </w:r>
          </w:p>
          <w:p w:rsidR="004841D0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Твои помощники.</w:t>
            </w:r>
          </w:p>
        </w:tc>
        <w:tc>
          <w:tcPr>
            <w:tcW w:w="2588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1. Познакомить со свой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ствами органов чувств человека.</w:t>
            </w:r>
          </w:p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Развивать ощущения.</w:t>
            </w:r>
          </w:p>
          <w:p w:rsidR="004841D0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3. Уметь рассказать о них.</w:t>
            </w:r>
          </w:p>
        </w:tc>
        <w:tc>
          <w:tcPr>
            <w:tcW w:w="2061" w:type="dxa"/>
            <w:gridSpan w:val="2"/>
          </w:tcPr>
          <w:p w:rsidR="004841D0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Ширма, фрукты (яблоко, лимон, апельсин).</w:t>
            </w:r>
          </w:p>
        </w:tc>
        <w:tc>
          <w:tcPr>
            <w:tcW w:w="1979" w:type="dxa"/>
          </w:tcPr>
          <w:p w:rsidR="004841D0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Предложить потрогать рукой, понюхать и попробовать фрукты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Найди то, о чем прошу?</w:t>
            </w:r>
          </w:p>
        </w:tc>
        <w:tc>
          <w:tcPr>
            <w:tcW w:w="2588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1. Продолжить знакомить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особенностями своего организма.</w:t>
            </w:r>
          </w:p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Развивать интерес.</w:t>
            </w:r>
          </w:p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3. Учить сравнивать, вспоминать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изученное</w:t>
            </w: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 ранее.</w:t>
            </w:r>
          </w:p>
        </w:tc>
        <w:tc>
          <w:tcPr>
            <w:tcW w:w="2061" w:type="dxa"/>
            <w:gridSpan w:val="2"/>
          </w:tcPr>
          <w:p w:rsidR="003F7592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Ящик ощущений, камень и другие предметы</w:t>
            </w:r>
          </w:p>
        </w:tc>
        <w:tc>
          <w:tcPr>
            <w:tcW w:w="1979" w:type="dxa"/>
          </w:tcPr>
          <w:p w:rsidR="003F7592" w:rsidRDefault="00876155" w:rsidP="00D5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Найти предмет среди других: холодный, гладкий, тонет в воде, используется в сказке «Три поросенка».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Почему мы стали теплее одеваться? Воздух.</w:t>
            </w:r>
          </w:p>
        </w:tc>
        <w:tc>
          <w:tcPr>
            <w:tcW w:w="2588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1. Познакомить со свойства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теплого и холодного воздуха.</w:t>
            </w:r>
          </w:p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2. Развивать интерес к явлениям природы.</w:t>
            </w:r>
          </w:p>
        </w:tc>
        <w:tc>
          <w:tcPr>
            <w:tcW w:w="2061" w:type="dxa"/>
            <w:gridSpan w:val="2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Две свечки, спички, подставка.</w:t>
            </w:r>
          </w:p>
        </w:tc>
        <w:tc>
          <w:tcPr>
            <w:tcW w:w="1979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Поднести зажженную свечу при открытой двери, теплый воздух легче холодного и </w:t>
            </w: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поднимается вверх, а снизу идет холодный, задувает.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Это кто? Теневой театр</w:t>
            </w:r>
          </w:p>
        </w:tc>
        <w:tc>
          <w:tcPr>
            <w:tcW w:w="2588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ься со свойствами света и тени.</w:t>
            </w:r>
          </w:p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2.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звивать творческое воображение.</w:t>
            </w:r>
          </w:p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3. Воспитывать наблюдательность.</w:t>
            </w:r>
          </w:p>
        </w:tc>
        <w:tc>
          <w:tcPr>
            <w:tcW w:w="2061" w:type="dxa"/>
            <w:gridSpan w:val="2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Лампа, экран, фигурки теневого театра.</w:t>
            </w:r>
          </w:p>
        </w:tc>
        <w:tc>
          <w:tcPr>
            <w:tcW w:w="1979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Предложить показать детям героя, другие должны узнать.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Вырастим кристаллы соли</w:t>
            </w:r>
          </w:p>
        </w:tc>
        <w:tc>
          <w:tcPr>
            <w:tcW w:w="2588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Познакомить со способностью соли растворяться в воде и показать кристаллизацию соли в соляном растворе.</w:t>
            </w:r>
          </w:p>
        </w:tc>
        <w:tc>
          <w:tcPr>
            <w:tcW w:w="2061" w:type="dxa"/>
            <w:gridSpan w:val="2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Стаканы с водой, ложки</w:t>
            </w:r>
          </w:p>
        </w:tc>
        <w:tc>
          <w:tcPr>
            <w:tcW w:w="1979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Растворить в стакане с водой 2-3 чайные ложки соли, перемешать, поставить на солнечное место. Через несколько дней посмотреть.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Почему не тонет яйцо</w:t>
            </w:r>
          </w:p>
        </w:tc>
        <w:tc>
          <w:tcPr>
            <w:tcW w:w="2588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Показать детям, что любое тело в соленой воде поддерживает не только вода, но и </w:t>
            </w:r>
            <w:proofErr w:type="gramStart"/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соль</w:t>
            </w:r>
            <w:proofErr w:type="gramEnd"/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 растворенная в воде.</w:t>
            </w:r>
          </w:p>
        </w:tc>
        <w:tc>
          <w:tcPr>
            <w:tcW w:w="2061" w:type="dxa"/>
            <w:gridSpan w:val="2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Две пол-литровые банки, стакан соли, двухлитровая банка, ложка, кувшин с водопроводной водой, два сырых яйца.</w:t>
            </w:r>
          </w:p>
        </w:tc>
        <w:tc>
          <w:tcPr>
            <w:tcW w:w="1979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В первую банку налить воду и опустить яйцо, во вторую банку добавить две столовые ложки соли - яйцо на поверхности. В двухлитровую перелить воду с банки - яйцо посередине.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Какого цвета снег?</w:t>
            </w:r>
          </w:p>
        </w:tc>
        <w:tc>
          <w:tcPr>
            <w:tcW w:w="2588" w:type="dxa"/>
          </w:tcPr>
          <w:p w:rsidR="00876155" w:rsidRPr="00876155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1. Расширить представления </w:t>
            </w: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 физических свойствах снега.</w:t>
            </w:r>
          </w:p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Подвести к пониманию того, что снег только кажется белым (на солнце искриться, а он бесцветный.</w:t>
            </w:r>
            <w:proofErr w:type="gramEnd"/>
          </w:p>
        </w:tc>
        <w:tc>
          <w:tcPr>
            <w:tcW w:w="2061" w:type="dxa"/>
            <w:gridSpan w:val="2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Бумага белая, банка, лупа, </w:t>
            </w: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марля.</w:t>
            </w:r>
          </w:p>
        </w:tc>
        <w:tc>
          <w:tcPr>
            <w:tcW w:w="1979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Сравнить с цветом </w:t>
            </w:r>
            <w:r w:rsidRPr="00876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бумаги, рассмотреть в лупу сразу и пропустить через марлю, сравнить.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17" w:type="dxa"/>
          </w:tcPr>
          <w:p w:rsidR="003F7592" w:rsidRDefault="00876155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55">
              <w:rPr>
                <w:rFonts w:ascii="Times New Roman" w:hAnsi="Times New Roman" w:cs="Times New Roman"/>
                <w:sz w:val="28"/>
                <w:szCs w:val="28"/>
              </w:rPr>
              <w:t>Что случило с варежкой?</w:t>
            </w:r>
          </w:p>
        </w:tc>
        <w:tc>
          <w:tcPr>
            <w:tcW w:w="2588" w:type="dxa"/>
          </w:tcPr>
          <w:p w:rsidR="00AC7C23" w:rsidRPr="00AC7C23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1. Продолжить знакомить со свойствами снега: от тепла превращается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воду, а на морозе замерзает.</w:t>
            </w:r>
          </w:p>
          <w:p w:rsidR="003F7592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2. Развивать интерес к предметам и явлениям природы.</w:t>
            </w:r>
          </w:p>
        </w:tc>
        <w:tc>
          <w:tcPr>
            <w:tcW w:w="2061" w:type="dxa"/>
            <w:gridSpan w:val="2"/>
          </w:tcPr>
          <w:p w:rsidR="003F7592" w:rsidRDefault="00AC7C23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Варежки, лупы</w:t>
            </w:r>
          </w:p>
        </w:tc>
        <w:tc>
          <w:tcPr>
            <w:tcW w:w="1979" w:type="dxa"/>
          </w:tcPr>
          <w:p w:rsidR="003F7592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Вынести мокрые варежки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в которых дети уже играли со снегом, понаблюдать затем, внести в группу.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AC7C23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Освободим игрушку из ледяного плена</w:t>
            </w:r>
          </w:p>
        </w:tc>
        <w:tc>
          <w:tcPr>
            <w:tcW w:w="2588" w:type="dxa"/>
          </w:tcPr>
          <w:p w:rsidR="00AC7C23" w:rsidRPr="00AC7C23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 xml:space="preserve">1. Подвести к пониманию того, что снег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тает от любого источника тепла.</w:t>
            </w:r>
          </w:p>
          <w:p w:rsidR="003F7592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2. Развивать речь и любознательность.</w:t>
            </w:r>
          </w:p>
        </w:tc>
        <w:tc>
          <w:tcPr>
            <w:tcW w:w="2061" w:type="dxa"/>
            <w:gridSpan w:val="2"/>
          </w:tcPr>
          <w:p w:rsidR="003F7592" w:rsidRDefault="00AC7C23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Ведерко с вмерзшей в лед игрушкой</w:t>
            </w:r>
          </w:p>
        </w:tc>
        <w:tc>
          <w:tcPr>
            <w:tcW w:w="1979" w:type="dxa"/>
          </w:tcPr>
          <w:p w:rsidR="003F7592" w:rsidRDefault="00AC7C23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Рассмотреть, спросить: как достать игрушку, оставить в группе, чтобы растаял лед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AC7C23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Что случилось с водой? Украсим елку</w:t>
            </w:r>
          </w:p>
        </w:tc>
        <w:tc>
          <w:tcPr>
            <w:tcW w:w="2588" w:type="dxa"/>
          </w:tcPr>
          <w:p w:rsidR="00AC7C23" w:rsidRPr="00AC7C23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1. Познакомить детей с превращением воды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лед.</w:t>
            </w:r>
          </w:p>
          <w:p w:rsidR="00AC7C23" w:rsidRPr="00AC7C23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сенсорные восприятия.</w:t>
            </w:r>
          </w:p>
          <w:p w:rsidR="003F7592" w:rsidRDefault="00AC7C23" w:rsidP="00AC7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23">
              <w:rPr>
                <w:rFonts w:ascii="Times New Roman" w:hAnsi="Times New Roman" w:cs="Times New Roman"/>
                <w:sz w:val="28"/>
                <w:szCs w:val="28"/>
              </w:rPr>
              <w:t>3. Способствовать становлению радостного настроения в ожидании праздника.</w:t>
            </w:r>
          </w:p>
        </w:tc>
        <w:tc>
          <w:tcPr>
            <w:tcW w:w="2061" w:type="dxa"/>
            <w:gridSpan w:val="2"/>
          </w:tcPr>
          <w:p w:rsidR="003F7592" w:rsidRDefault="006A660B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Подкрашенная вода в формочках от конфет с нитками.</w:t>
            </w:r>
          </w:p>
        </w:tc>
        <w:tc>
          <w:tcPr>
            <w:tcW w:w="1979" w:type="dxa"/>
          </w:tcPr>
          <w:p w:rsidR="003F7592" w:rsidRDefault="006A660B" w:rsidP="0087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В группе покрасить воду и разлить по формочкам, положить нитки.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 xml:space="preserve">Чего </w:t>
            </w:r>
            <w:proofErr w:type="gramStart"/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боится лед</w:t>
            </w:r>
            <w:proofErr w:type="gramEnd"/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588" w:type="dxa"/>
          </w:tcPr>
          <w:p w:rsidR="006A660B" w:rsidRPr="006A660B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свойствами льда, песка, соли.</w:t>
            </w:r>
          </w:p>
          <w:p w:rsidR="006A660B" w:rsidRPr="006A660B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Развивать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любопытство.</w:t>
            </w:r>
          </w:p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3. Воспитывать наблюдательность.</w:t>
            </w:r>
          </w:p>
        </w:tc>
        <w:tc>
          <w:tcPr>
            <w:tcW w:w="2061" w:type="dxa"/>
            <w:gridSpan w:val="2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Лед в формочках, соль и песок в баночках</w:t>
            </w:r>
          </w:p>
        </w:tc>
        <w:tc>
          <w:tcPr>
            <w:tcW w:w="1979" w:type="dxa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 xml:space="preserve">Посыпать песком из песочницы, - какой стал лед? солью - </w:t>
            </w:r>
            <w:r w:rsidRPr="006A66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трескается, тает.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17" w:type="dxa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Цветной снег</w:t>
            </w:r>
          </w:p>
        </w:tc>
        <w:tc>
          <w:tcPr>
            <w:tcW w:w="2588" w:type="dxa"/>
          </w:tcPr>
          <w:p w:rsidR="006A660B" w:rsidRPr="006A660B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детей со свойства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воды и снега (окрашивание)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2. Развивать творческую активность.</w:t>
            </w:r>
          </w:p>
        </w:tc>
        <w:tc>
          <w:tcPr>
            <w:tcW w:w="2061" w:type="dxa"/>
            <w:gridSpan w:val="2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Резиновые груши, окрашенная вода</w:t>
            </w:r>
          </w:p>
        </w:tc>
        <w:tc>
          <w:tcPr>
            <w:tcW w:w="1979" w:type="dxa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Предложить полить тонкой струей на снег, рисуя узоры на горке, крепости.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Какие разные снежинки</w:t>
            </w:r>
          </w:p>
        </w:tc>
        <w:tc>
          <w:tcPr>
            <w:tcW w:w="2588" w:type="dxa"/>
          </w:tcPr>
          <w:p w:rsidR="006A660B" w:rsidRPr="006A660B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1. Продолжить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знакомить со свойствами снега.</w:t>
            </w:r>
          </w:p>
          <w:p w:rsidR="003F7592" w:rsidRDefault="006A660B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0B">
              <w:rPr>
                <w:rFonts w:ascii="Times New Roman" w:hAnsi="Times New Roman" w:cs="Times New Roman"/>
                <w:sz w:val="28"/>
                <w:szCs w:val="28"/>
              </w:rPr>
              <w:t xml:space="preserve">2. Развивать наблюдательность, учить зарисовывать </w:t>
            </w:r>
            <w:proofErr w:type="gramStart"/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увиденное</w:t>
            </w:r>
            <w:proofErr w:type="gramEnd"/>
            <w:r w:rsidRPr="006A6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  <w:gridSpan w:val="2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Лупы, варежки.</w:t>
            </w:r>
          </w:p>
        </w:tc>
        <w:tc>
          <w:tcPr>
            <w:tcW w:w="1979" w:type="dxa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Рассматриваем в лупу, а потом зарисовываем в свой дневник.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Почему не лепится снег</w:t>
            </w:r>
          </w:p>
        </w:tc>
        <w:tc>
          <w:tcPr>
            <w:tcW w:w="2588" w:type="dxa"/>
          </w:tcPr>
          <w:p w:rsidR="00B15E19" w:rsidRPr="00B15E19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со свойствами снега, показать зависимость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погоды (мокрый, рассыпчатый)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2. Учить использовать разные свойства.</w:t>
            </w:r>
          </w:p>
        </w:tc>
        <w:tc>
          <w:tcPr>
            <w:tcW w:w="2061" w:type="dxa"/>
            <w:gridSpan w:val="2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Лупы, варежки</w:t>
            </w:r>
          </w:p>
        </w:tc>
        <w:tc>
          <w:tcPr>
            <w:tcW w:w="1979" w:type="dxa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Попробовать слепить, рассмотреть снежинки в лупу в морозный день.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Что случилось с бутылкой</w:t>
            </w:r>
          </w:p>
        </w:tc>
        <w:tc>
          <w:tcPr>
            <w:tcW w:w="2588" w:type="dxa"/>
          </w:tcPr>
          <w:p w:rsidR="00B15E19" w:rsidRPr="00B15E19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 xml:space="preserve">1. Продолжать знакомить со свойствами воды в мороз - при замерзании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меняет объем.</w:t>
            </w:r>
          </w:p>
          <w:p w:rsidR="003F7592" w:rsidRDefault="00B15E19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E19">
              <w:rPr>
                <w:rFonts w:ascii="Times New Roman" w:hAnsi="Times New Roman" w:cs="Times New Roman"/>
                <w:sz w:val="28"/>
                <w:szCs w:val="28"/>
              </w:rPr>
              <w:t>2. Развивать речь - доказательства.</w:t>
            </w:r>
          </w:p>
        </w:tc>
        <w:tc>
          <w:tcPr>
            <w:tcW w:w="2061" w:type="dxa"/>
            <w:gridSpan w:val="2"/>
          </w:tcPr>
          <w:p w:rsidR="003F7592" w:rsidRDefault="00BC4B1F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B1F">
              <w:rPr>
                <w:rFonts w:ascii="Times New Roman" w:hAnsi="Times New Roman" w:cs="Times New Roman"/>
                <w:sz w:val="28"/>
                <w:szCs w:val="28"/>
              </w:rPr>
              <w:t>Вода в стеклянной бутылке</w:t>
            </w:r>
          </w:p>
        </w:tc>
        <w:tc>
          <w:tcPr>
            <w:tcW w:w="1979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Вынести на мороз, поставить в емкость, чтобы стекло не разлетелось.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Почему так скользко? (появление ледяной корки, наста)</w:t>
            </w:r>
          </w:p>
        </w:tc>
        <w:tc>
          <w:tcPr>
            <w:tcW w:w="2588" w:type="dxa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Подвести к пониманию связи между температурой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здуха и состоянием снега, льда.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 xml:space="preserve">2. Развивать </w:t>
            </w: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наблюдательность, интерес к исследованиям.</w:t>
            </w:r>
          </w:p>
        </w:tc>
        <w:tc>
          <w:tcPr>
            <w:tcW w:w="2061" w:type="dxa"/>
            <w:gridSpan w:val="2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Корочка ледяная вместе со снегом, лупы.</w:t>
            </w:r>
          </w:p>
        </w:tc>
        <w:tc>
          <w:tcPr>
            <w:tcW w:w="1979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Рассмотреть в лупу, проткнуть палочкой, погладить, послушать, как хрустит под ногами.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17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«Зоркий глаз». Свойства глаз</w:t>
            </w:r>
          </w:p>
        </w:tc>
        <w:tc>
          <w:tcPr>
            <w:tcW w:w="2588" w:type="dxa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должать знакомить с организмом.</w:t>
            </w:r>
          </w:p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Развивать желани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узнавать о себе что-то новое.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3. Воспитывать бережное отношение к глазам.</w:t>
            </w:r>
          </w:p>
        </w:tc>
        <w:tc>
          <w:tcPr>
            <w:tcW w:w="2061" w:type="dxa"/>
            <w:gridSpan w:val="2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Фонарик, дневник, фломастеры, зеркало.</w:t>
            </w:r>
          </w:p>
        </w:tc>
        <w:tc>
          <w:tcPr>
            <w:tcW w:w="1979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Рассмотреть глаза, нарисовать, обратить внимание на размер зрачка. Посвятить фонарем в глаза, посмотреть в зеркало - нарисовать.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Поймай ветер</w:t>
            </w:r>
          </w:p>
        </w:tc>
        <w:tc>
          <w:tcPr>
            <w:tcW w:w="2588" w:type="dxa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ветром, как с потоком воздуха.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Развивать интерес к явлениям неживой природы, воспитывать внимательность</w:t>
            </w:r>
          </w:p>
        </w:tc>
        <w:tc>
          <w:tcPr>
            <w:tcW w:w="2061" w:type="dxa"/>
            <w:gridSpan w:val="2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Ветродуи</w:t>
            </w:r>
            <w:proofErr w:type="spellEnd"/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, палочки типа сачков, с пакетиками</w:t>
            </w:r>
          </w:p>
        </w:tc>
        <w:tc>
          <w:tcPr>
            <w:tcW w:w="1979" w:type="dxa"/>
          </w:tcPr>
          <w:p w:rsidR="003F7592" w:rsidRDefault="004608FE" w:rsidP="00B15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Предложить узнать с какой стороны дует ветер, и поймать его.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Подбери нужную почву</w:t>
            </w:r>
          </w:p>
        </w:tc>
        <w:tc>
          <w:tcPr>
            <w:tcW w:w="2588" w:type="dxa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Познакомит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с минералами и их свойствами.</w:t>
            </w:r>
          </w:p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Учить подбирать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очву для растения по плотности.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3. Воспитывать аккуратность.</w:t>
            </w:r>
          </w:p>
        </w:tc>
        <w:tc>
          <w:tcPr>
            <w:tcW w:w="2061" w:type="dxa"/>
            <w:gridSpan w:val="2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Различная почва в горшках, палочки, вода в лейке.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Предложить воткнуть палочки в разные горшки (трудно или легко, полить)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«Бумажный вихрь»</w:t>
            </w:r>
          </w:p>
        </w:tc>
        <w:tc>
          <w:tcPr>
            <w:tcW w:w="2588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Продолжить знакомить со свойствами бумаги (плотность)</w:t>
            </w:r>
          </w:p>
        </w:tc>
        <w:tc>
          <w:tcPr>
            <w:tcW w:w="2061" w:type="dxa"/>
            <w:gridSpan w:val="2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Трехлитровая банка, крышка с дыркой, резиновая груша, мелко порезанная бумага и картон.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Положить в банку кусочки бумаги, закрыть крышкой, с помощью резиновой груши нагнетать воздух.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Какой кораблик прочнее</w:t>
            </w:r>
          </w:p>
        </w:tc>
        <w:tc>
          <w:tcPr>
            <w:tcW w:w="2588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разными сортами </w:t>
            </w: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бумаги и их свойствами.</w:t>
            </w:r>
          </w:p>
        </w:tc>
        <w:tc>
          <w:tcPr>
            <w:tcW w:w="2061" w:type="dxa"/>
            <w:gridSpan w:val="2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Кораблики, сделанные из </w:t>
            </w: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разных сортов бумаги.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 xml:space="preserve"> - какой </w:t>
            </w:r>
            <w:r w:rsidRPr="0046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кораблик дольше продержится на воде, не утонет</w:t>
            </w:r>
          </w:p>
        </w:tc>
      </w:tr>
      <w:tr w:rsidR="003F7592" w:rsidTr="003F7592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Как заводы загрязняют воздух?</w:t>
            </w:r>
          </w:p>
        </w:tc>
        <w:tc>
          <w:tcPr>
            <w:tcW w:w="2588" w:type="dxa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акомить с загрязнением воздуха.</w:t>
            </w:r>
          </w:p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вать исследовательский интерес.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3. Воспитывать желание беречь окружающую среду.</w:t>
            </w:r>
          </w:p>
        </w:tc>
        <w:tc>
          <w:tcPr>
            <w:tcW w:w="2061" w:type="dxa"/>
            <w:gridSpan w:val="2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Свечи, спички, стекло (или фарфоровая чашка)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Зажечь свечу, подержать над стеклом (копоть)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«Высушим платочки»</w:t>
            </w:r>
          </w:p>
        </w:tc>
        <w:tc>
          <w:tcPr>
            <w:tcW w:w="2694" w:type="dxa"/>
            <w:gridSpan w:val="2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с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мпературой, воздействием ветра.</w:t>
            </w:r>
          </w:p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Учить сравниват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температуры и значение ветра.</w:t>
            </w:r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3. Развивать любознательность.</w:t>
            </w:r>
          </w:p>
        </w:tc>
        <w:tc>
          <w:tcPr>
            <w:tcW w:w="1955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Мокрые платочки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Постирали платочки, где быстрее высохну</w:t>
            </w:r>
            <w:proofErr w:type="gramStart"/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4608FE">
              <w:rPr>
                <w:rFonts w:ascii="Times New Roman" w:hAnsi="Times New Roman" w:cs="Times New Roman"/>
                <w:sz w:val="28"/>
                <w:szCs w:val="28"/>
              </w:rPr>
              <w:t xml:space="preserve"> на улице или в помещении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Как можно очистить воду</w:t>
            </w:r>
          </w:p>
        </w:tc>
        <w:tc>
          <w:tcPr>
            <w:tcW w:w="2694" w:type="dxa"/>
            <w:gridSpan w:val="2"/>
          </w:tcPr>
          <w:p w:rsidR="004608FE" w:rsidRPr="004608FE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1. Познакомить детей с процессом фильтрования воды (разные 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собы)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2. Развивать желание узнавать что-то новое.</w:t>
            </w:r>
          </w:p>
        </w:tc>
        <w:tc>
          <w:tcPr>
            <w:tcW w:w="1955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Песок, тряпочка, промокательная бумага, вата, вода грязная</w:t>
            </w:r>
          </w:p>
        </w:tc>
        <w:tc>
          <w:tcPr>
            <w:tcW w:w="1979" w:type="dxa"/>
          </w:tcPr>
          <w:p w:rsidR="003F7592" w:rsidRDefault="004608FE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8FE">
              <w:rPr>
                <w:rFonts w:ascii="Times New Roman" w:hAnsi="Times New Roman" w:cs="Times New Roman"/>
                <w:sz w:val="28"/>
                <w:szCs w:val="28"/>
              </w:rPr>
              <w:t>Предложить очистить воду разными способами, переливая через предложенный материал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3A1239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239">
              <w:rPr>
                <w:rFonts w:ascii="Times New Roman" w:hAnsi="Times New Roman" w:cs="Times New Roman"/>
                <w:sz w:val="28"/>
                <w:szCs w:val="28"/>
              </w:rPr>
              <w:t>Отделите рис от манки</w:t>
            </w:r>
          </w:p>
        </w:tc>
        <w:tc>
          <w:tcPr>
            <w:tcW w:w="2694" w:type="dxa"/>
            <w:gridSpan w:val="2"/>
          </w:tcPr>
          <w:p w:rsidR="003A1239" w:rsidRPr="003A1239" w:rsidRDefault="003A1239" w:rsidP="003A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239">
              <w:rPr>
                <w:rFonts w:ascii="Times New Roman" w:hAnsi="Times New Roman" w:cs="Times New Roman"/>
                <w:sz w:val="28"/>
                <w:szCs w:val="28"/>
              </w:rPr>
              <w:t>1. Познакомить 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 с процессом сортировки круп.</w:t>
            </w:r>
          </w:p>
          <w:p w:rsidR="003F7592" w:rsidRDefault="003A1239" w:rsidP="003A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239">
              <w:rPr>
                <w:rFonts w:ascii="Times New Roman" w:hAnsi="Times New Roman" w:cs="Times New Roman"/>
                <w:sz w:val="28"/>
                <w:szCs w:val="28"/>
              </w:rPr>
              <w:t>2. Развивать мелкую моторику рук, воспитывать аккуратность.</w:t>
            </w:r>
          </w:p>
        </w:tc>
        <w:tc>
          <w:tcPr>
            <w:tcW w:w="1955" w:type="dxa"/>
          </w:tcPr>
          <w:p w:rsidR="003F7592" w:rsidRDefault="003A1239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239">
              <w:rPr>
                <w:rFonts w:ascii="Times New Roman" w:hAnsi="Times New Roman" w:cs="Times New Roman"/>
                <w:sz w:val="28"/>
                <w:szCs w:val="28"/>
              </w:rPr>
              <w:t>Сито и другая посуда, перемешанные крупы (манка, рис)</w:t>
            </w:r>
          </w:p>
        </w:tc>
        <w:tc>
          <w:tcPr>
            <w:tcW w:w="1979" w:type="dxa"/>
          </w:tcPr>
          <w:p w:rsidR="003F7592" w:rsidRDefault="00630C4B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Предложить детям перебрать крупу (трудно, попробуйте что-то использовать из посуды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630C4B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«Поменяй настроение»</w:t>
            </w:r>
          </w:p>
        </w:tc>
        <w:tc>
          <w:tcPr>
            <w:tcW w:w="2694" w:type="dxa"/>
            <w:gridSpan w:val="2"/>
          </w:tcPr>
          <w:p w:rsidR="00630C4B" w:rsidRPr="00630C4B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 xml:space="preserve">1. Учить находить ассоциации между настроением и </w:t>
            </w:r>
            <w:r w:rsidRPr="00630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цветом, многоцветие мира.</w:t>
            </w:r>
          </w:p>
          <w:p w:rsidR="00630C4B" w:rsidRPr="00630C4B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Развивать наблюдательность.</w:t>
            </w:r>
          </w:p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Воспитывать доброжелательност</w:t>
            </w: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955" w:type="dxa"/>
          </w:tcPr>
          <w:p w:rsidR="003F7592" w:rsidRDefault="00630C4B" w:rsidP="00460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Прозрачные пластиковые пластинки </w:t>
            </w:r>
            <w:r w:rsidRPr="00630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разных цветов, очки с разноцветными стеклами, черно- белые картинки.</w:t>
            </w:r>
          </w:p>
        </w:tc>
        <w:tc>
          <w:tcPr>
            <w:tcW w:w="1979" w:type="dxa"/>
          </w:tcPr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Предложить посмотреть на черно- белые </w:t>
            </w:r>
            <w:r w:rsidRPr="00630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картинки, беседа, на что похожа радость? (цвет, грусть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Смотрим в разноцветные стекла</w:t>
            </w:r>
          </w:p>
        </w:tc>
      </w:tr>
      <w:tr w:rsidR="003F7592" w:rsidTr="003F7592">
        <w:tc>
          <w:tcPr>
            <w:tcW w:w="9571" w:type="dxa"/>
            <w:gridSpan w:val="6"/>
          </w:tcPr>
          <w:p w:rsidR="003F7592" w:rsidRPr="003F7592" w:rsidRDefault="003F7592" w:rsidP="003F75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МАЙ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841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«Солнечные зайчики»</w:t>
            </w:r>
          </w:p>
        </w:tc>
        <w:tc>
          <w:tcPr>
            <w:tcW w:w="2694" w:type="dxa"/>
            <w:gridSpan w:val="2"/>
          </w:tcPr>
          <w:p w:rsidR="00630C4B" w:rsidRPr="00630C4B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1. Продолжить знакомство с явлен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иями неживой природы.</w:t>
            </w:r>
          </w:p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2. Развивать интерес к неживой природе.</w:t>
            </w:r>
          </w:p>
        </w:tc>
        <w:tc>
          <w:tcPr>
            <w:tcW w:w="1955" w:type="dxa"/>
          </w:tcPr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Зеркала по количеству детей</w:t>
            </w:r>
          </w:p>
        </w:tc>
        <w:tc>
          <w:tcPr>
            <w:tcW w:w="1979" w:type="dxa"/>
          </w:tcPr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Дети ловят солнечных зайчиков зеркалами, а потом играют парами (один пускает их, другой ловит)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841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3F7592" w:rsidRDefault="00630C4B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4B">
              <w:rPr>
                <w:rFonts w:ascii="Times New Roman" w:hAnsi="Times New Roman" w:cs="Times New Roman"/>
                <w:sz w:val="28"/>
                <w:szCs w:val="28"/>
              </w:rPr>
              <w:t>«Сила ветра»</w:t>
            </w:r>
          </w:p>
        </w:tc>
        <w:tc>
          <w:tcPr>
            <w:tcW w:w="2694" w:type="dxa"/>
            <w:gridSpan w:val="2"/>
          </w:tcPr>
          <w:p w:rsidR="00A25D58" w:rsidRPr="00A25D58" w:rsidRDefault="00A25D58" w:rsidP="00A25D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D58">
              <w:rPr>
                <w:rFonts w:ascii="Times New Roman" w:hAnsi="Times New Roman" w:cs="Times New Roman"/>
                <w:sz w:val="28"/>
                <w:szCs w:val="28"/>
              </w:rPr>
              <w:t>1. Продолжить знакомить детей с ветром и со свойствами предм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етов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тяжелый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легкий).</w:t>
            </w:r>
          </w:p>
          <w:p w:rsidR="003F7592" w:rsidRDefault="00A25D58" w:rsidP="00A25D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D58">
              <w:rPr>
                <w:rFonts w:ascii="Times New Roman" w:hAnsi="Times New Roman" w:cs="Times New Roman"/>
                <w:sz w:val="28"/>
                <w:szCs w:val="28"/>
              </w:rPr>
              <w:t>2. Развивать сенсорное восприятие.</w:t>
            </w:r>
          </w:p>
        </w:tc>
        <w:tc>
          <w:tcPr>
            <w:tcW w:w="1955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Разнообразные предметы, различные по форме, величине, весу. (Перо, карандаш, картон, дерев</w:t>
            </w:r>
            <w:proofErr w:type="gramStart"/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2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убики)</w:t>
            </w:r>
          </w:p>
        </w:tc>
        <w:tc>
          <w:tcPr>
            <w:tcW w:w="1979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Положить на улице предметы на стол - подуть самим, чуть сдвинулось, предположить, что сдвинет ветер, проверить.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841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17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«Поймай капельку»</w:t>
            </w:r>
          </w:p>
        </w:tc>
        <w:tc>
          <w:tcPr>
            <w:tcW w:w="2694" w:type="dxa"/>
            <w:gridSpan w:val="2"/>
          </w:tcPr>
          <w:p w:rsidR="00E12128" w:rsidRPr="00E12128" w:rsidRDefault="00E12128" w:rsidP="00E1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1. Продолжать знакомить со свойств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 природного объекта - водой.</w:t>
            </w:r>
          </w:p>
          <w:p w:rsidR="003F7592" w:rsidRDefault="00E12128" w:rsidP="00E1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2. Раскрыть понятие «круговорот воды в природе»</w:t>
            </w:r>
          </w:p>
        </w:tc>
        <w:tc>
          <w:tcPr>
            <w:tcW w:w="1955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Чайник с горячей водой, стаканы, стекла (блюдца)</w:t>
            </w:r>
            <w:proofErr w:type="gramStart"/>
            <w:r w:rsidRPr="00E12128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79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Разлить воду в стаканы и предложить накрыть стеклами, потом приподнять и рассмотреть капельки воды.</w:t>
            </w:r>
          </w:p>
        </w:tc>
      </w:tr>
      <w:tr w:rsidR="003F7592" w:rsidTr="00630C4B">
        <w:tc>
          <w:tcPr>
            <w:tcW w:w="426" w:type="dxa"/>
          </w:tcPr>
          <w:p w:rsidR="003F7592" w:rsidRDefault="003F7592" w:rsidP="004841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«Что и чем можно измерить»</w:t>
            </w:r>
          </w:p>
        </w:tc>
        <w:tc>
          <w:tcPr>
            <w:tcW w:w="2694" w:type="dxa"/>
            <w:gridSpan w:val="2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Закрепить умения и выполнение измерительных действий.</w:t>
            </w:r>
          </w:p>
        </w:tc>
        <w:tc>
          <w:tcPr>
            <w:tcW w:w="1955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Вода, молоко, крупа, лента, кукла</w:t>
            </w:r>
          </w:p>
        </w:tc>
        <w:tc>
          <w:tcPr>
            <w:tcW w:w="1979" w:type="dxa"/>
          </w:tcPr>
          <w:p w:rsidR="003F7592" w:rsidRDefault="00E12128" w:rsidP="00630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128">
              <w:rPr>
                <w:rFonts w:ascii="Times New Roman" w:hAnsi="Times New Roman" w:cs="Times New Roman"/>
                <w:sz w:val="28"/>
                <w:szCs w:val="28"/>
              </w:rPr>
              <w:t>Предложить измерить объем воды и молока, крупы, высоту куклы, длину ленты.</w:t>
            </w:r>
          </w:p>
        </w:tc>
      </w:tr>
    </w:tbl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ind w:left="450"/>
        <w:jc w:val="center"/>
        <w:rPr>
          <w:sz w:val="28"/>
          <w:szCs w:val="28"/>
        </w:rPr>
      </w:pPr>
      <w:r w:rsidRPr="000D53CE">
        <w:rPr>
          <w:sz w:val="28"/>
          <w:szCs w:val="28"/>
          <w:u w:val="single"/>
        </w:rPr>
        <w:lastRenderedPageBreak/>
        <w:t>Список литературы: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1.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Л. Н. Прохорова «Организация экспериментальной деятельности дошкольников». Методические рекомендации – издательство Арки 2005г.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2.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 xml:space="preserve">Л. Н. </w:t>
      </w:r>
      <w:proofErr w:type="spellStart"/>
      <w:r w:rsidRPr="000D53CE">
        <w:rPr>
          <w:sz w:val="28"/>
          <w:szCs w:val="28"/>
        </w:rPr>
        <w:t>Менщикова</w:t>
      </w:r>
      <w:proofErr w:type="spellEnd"/>
      <w:r w:rsidRPr="000D53CE">
        <w:rPr>
          <w:sz w:val="28"/>
          <w:szCs w:val="28"/>
        </w:rPr>
        <w:t xml:space="preserve"> « Экспериментальная деятельность детей» изд.- 2009г.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3.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Журнал «Дошкольное воспитание» №11/2004г.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4.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 xml:space="preserve">Программа «От рождения до школы» под редакцией Н. Е. </w:t>
      </w:r>
      <w:proofErr w:type="spellStart"/>
      <w:r w:rsidRPr="000D53CE">
        <w:rPr>
          <w:sz w:val="28"/>
          <w:szCs w:val="28"/>
        </w:rPr>
        <w:t>Вераксы</w:t>
      </w:r>
      <w:proofErr w:type="spellEnd"/>
      <w:r w:rsidRPr="000D53CE">
        <w:rPr>
          <w:sz w:val="28"/>
          <w:szCs w:val="28"/>
        </w:rPr>
        <w:t>,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Т. С. Комаровой, А. А. Москва 2012 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5.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Перспективное планирование по программе « От рождения до школы» изд. – «учитель», 2011г.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6.</w:t>
      </w:r>
      <w:r w:rsidRPr="000D53CE">
        <w:rPr>
          <w:rStyle w:val="apple-converted-space"/>
          <w:sz w:val="28"/>
          <w:szCs w:val="28"/>
        </w:rPr>
        <w:t> </w:t>
      </w:r>
      <w:proofErr w:type="spellStart"/>
      <w:r w:rsidRPr="000D53CE">
        <w:rPr>
          <w:sz w:val="28"/>
          <w:szCs w:val="28"/>
        </w:rPr>
        <w:t>Соломенникова</w:t>
      </w:r>
      <w:proofErr w:type="spellEnd"/>
      <w:r w:rsidRPr="000D53CE">
        <w:rPr>
          <w:sz w:val="28"/>
          <w:szCs w:val="28"/>
        </w:rPr>
        <w:t xml:space="preserve"> О. А. «Экологическое воспитание в детском саду» Программа и методические рекомендации 2-е изд. – М: Мозаика – синтез.2006г.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7.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Прохорова</w:t>
      </w:r>
      <w:r w:rsidRPr="000D53CE">
        <w:rPr>
          <w:rStyle w:val="apple-converted-space"/>
          <w:i/>
          <w:iCs/>
          <w:sz w:val="28"/>
          <w:szCs w:val="28"/>
        </w:rPr>
        <w:t> </w:t>
      </w:r>
      <w:r w:rsidRPr="000D53CE">
        <w:rPr>
          <w:rStyle w:val="a6"/>
          <w:sz w:val="28"/>
          <w:szCs w:val="28"/>
        </w:rPr>
        <w:t>Л.Н.,</w:t>
      </w:r>
      <w:r w:rsidRPr="000D53CE">
        <w:rPr>
          <w:rStyle w:val="apple-converted-space"/>
          <w:i/>
          <w:iCs/>
          <w:sz w:val="28"/>
          <w:szCs w:val="28"/>
        </w:rPr>
        <w:t> </w:t>
      </w:r>
      <w:proofErr w:type="spellStart"/>
      <w:r w:rsidRPr="000D53CE">
        <w:rPr>
          <w:sz w:val="28"/>
          <w:szCs w:val="28"/>
        </w:rPr>
        <w:t>Балакшина</w:t>
      </w:r>
      <w:r w:rsidRPr="000D53CE">
        <w:rPr>
          <w:rStyle w:val="a6"/>
          <w:sz w:val="28"/>
          <w:szCs w:val="28"/>
        </w:rPr>
        <w:t>ТА</w:t>
      </w:r>
      <w:proofErr w:type="spellEnd"/>
      <w:r w:rsidRPr="000D53CE">
        <w:rPr>
          <w:rStyle w:val="a6"/>
          <w:sz w:val="28"/>
          <w:szCs w:val="28"/>
        </w:rPr>
        <w:t>. </w:t>
      </w:r>
      <w:r w:rsidRPr="000D53CE">
        <w:rPr>
          <w:sz w:val="28"/>
          <w:szCs w:val="28"/>
        </w:rPr>
        <w:t>Детское экспериментирование — путь познания окружающего мира//Формирование</w:t>
      </w:r>
      <w:r w:rsidRPr="000D53CE">
        <w:rPr>
          <w:rStyle w:val="a6"/>
          <w:sz w:val="28"/>
          <w:szCs w:val="28"/>
        </w:rPr>
        <w:t> </w:t>
      </w:r>
      <w:r w:rsidRPr="000D53CE">
        <w:rPr>
          <w:sz w:val="28"/>
          <w:szCs w:val="28"/>
        </w:rPr>
        <w:t>начал экологической культуры дошкольников</w:t>
      </w:r>
      <w:proofErr w:type="gramStart"/>
      <w:r w:rsidRPr="000D53CE">
        <w:rPr>
          <w:sz w:val="28"/>
          <w:szCs w:val="28"/>
        </w:rPr>
        <w:t xml:space="preserve"> П</w:t>
      </w:r>
      <w:proofErr w:type="gramEnd"/>
      <w:r w:rsidRPr="000D53CE">
        <w:rPr>
          <w:sz w:val="28"/>
          <w:szCs w:val="28"/>
        </w:rPr>
        <w:t>од ред. Л.Н. Прохоровой. — Владимир, ВОИУУ, 2001.</w:t>
      </w:r>
    </w:p>
    <w:p w:rsidR="000D53CE" w:rsidRPr="000D53CE" w:rsidRDefault="000D53CE" w:rsidP="000D53CE">
      <w:pPr>
        <w:pStyle w:val="a5"/>
        <w:shd w:val="clear" w:color="auto" w:fill="FFFFFF"/>
        <w:spacing w:before="150" w:beforeAutospacing="0" w:after="150" w:afterAutospacing="0" w:line="293" w:lineRule="atLeast"/>
        <w:rPr>
          <w:sz w:val="28"/>
          <w:szCs w:val="28"/>
        </w:rPr>
      </w:pPr>
      <w:r w:rsidRPr="000D53CE">
        <w:rPr>
          <w:sz w:val="28"/>
          <w:szCs w:val="28"/>
        </w:rPr>
        <w:t>8.</w:t>
      </w:r>
      <w:r w:rsidRPr="000D53CE">
        <w:rPr>
          <w:rStyle w:val="apple-converted-space"/>
          <w:sz w:val="28"/>
          <w:szCs w:val="28"/>
        </w:rPr>
        <w:t> </w:t>
      </w:r>
      <w:r w:rsidRPr="000D53CE">
        <w:rPr>
          <w:sz w:val="28"/>
          <w:szCs w:val="28"/>
        </w:rPr>
        <w:t>“Опытно-экспериментальная деятельность” В.В. Москаленко.</w:t>
      </w:r>
    </w:p>
    <w:p w:rsidR="001A7148" w:rsidRPr="001A7148" w:rsidRDefault="001A7148" w:rsidP="001A7148">
      <w:pPr>
        <w:spacing w:after="0"/>
        <w:rPr>
          <w:rFonts w:ascii="Times New Roman" w:hAnsi="Times New Roman" w:cs="Times New Roman"/>
          <w:b/>
          <w:sz w:val="52"/>
          <w:szCs w:val="52"/>
        </w:rPr>
      </w:pPr>
    </w:p>
    <w:sectPr w:rsidR="001A7148" w:rsidRPr="001A7148" w:rsidSect="001A7148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B77DB"/>
    <w:multiLevelType w:val="hybridMultilevel"/>
    <w:tmpl w:val="0DB421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53D7F0E"/>
    <w:multiLevelType w:val="hybridMultilevel"/>
    <w:tmpl w:val="7604F3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B69373E"/>
    <w:multiLevelType w:val="hybridMultilevel"/>
    <w:tmpl w:val="127456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1D0"/>
    <w:rsid w:val="000D53CE"/>
    <w:rsid w:val="001A7148"/>
    <w:rsid w:val="003A1239"/>
    <w:rsid w:val="003A6702"/>
    <w:rsid w:val="003F7592"/>
    <w:rsid w:val="004608FE"/>
    <w:rsid w:val="004841D0"/>
    <w:rsid w:val="00630C4B"/>
    <w:rsid w:val="006A660B"/>
    <w:rsid w:val="00876155"/>
    <w:rsid w:val="00A25D58"/>
    <w:rsid w:val="00AC7C23"/>
    <w:rsid w:val="00B15E19"/>
    <w:rsid w:val="00B204F6"/>
    <w:rsid w:val="00BC4B1F"/>
    <w:rsid w:val="00D569C8"/>
    <w:rsid w:val="00E12128"/>
    <w:rsid w:val="00EF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1D0"/>
    <w:pPr>
      <w:ind w:left="720"/>
      <w:contextualSpacing/>
    </w:pPr>
  </w:style>
  <w:style w:type="table" w:styleId="a4">
    <w:name w:val="Table Grid"/>
    <w:basedOn w:val="a1"/>
    <w:uiPriority w:val="59"/>
    <w:rsid w:val="00484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D5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53CE"/>
  </w:style>
  <w:style w:type="character" w:styleId="a6">
    <w:name w:val="Emphasis"/>
    <w:basedOn w:val="a0"/>
    <w:uiPriority w:val="20"/>
    <w:qFormat/>
    <w:rsid w:val="000D53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1D0"/>
    <w:pPr>
      <w:ind w:left="720"/>
      <w:contextualSpacing/>
    </w:pPr>
  </w:style>
  <w:style w:type="table" w:styleId="a4">
    <w:name w:val="Table Grid"/>
    <w:basedOn w:val="a1"/>
    <w:uiPriority w:val="59"/>
    <w:rsid w:val="00484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D5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53CE"/>
  </w:style>
  <w:style w:type="character" w:styleId="a6">
    <w:name w:val="Emphasis"/>
    <w:basedOn w:val="a0"/>
    <w:uiPriority w:val="20"/>
    <w:qFormat/>
    <w:rsid w:val="000D53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3B44C-FFB2-45ED-960D-D4BEF402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2015-02-16T15:39:00Z</dcterms:created>
  <dcterms:modified xsi:type="dcterms:W3CDTF">2016-05-08T16:39:00Z</dcterms:modified>
</cp:coreProperties>
</file>