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C6" w:rsidRPr="00D1653F" w:rsidRDefault="004751C4" w:rsidP="00F12C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3383638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1653F">
        <w:rPr>
          <w:rFonts w:ascii="Times New Roman" w:hAnsi="Times New Roman" w:cs="Times New Roman"/>
          <w:b/>
          <w:sz w:val="28"/>
          <w:szCs w:val="28"/>
        </w:rPr>
        <w:t xml:space="preserve">естовый метод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653F">
        <w:rPr>
          <w:rFonts w:ascii="Times New Roman" w:hAnsi="Times New Roman" w:cs="Times New Roman"/>
          <w:b/>
          <w:sz w:val="28"/>
          <w:szCs w:val="28"/>
        </w:rPr>
        <w:t xml:space="preserve"> современная форма контроля знаний студентов</w:t>
      </w:r>
    </w:p>
    <w:bookmarkEnd w:id="0"/>
    <w:bookmarkEnd w:id="1"/>
    <w:p w:rsidR="00F262C9" w:rsidRPr="00F12CC6" w:rsidRDefault="000C280F" w:rsidP="00F262C9">
      <w:pPr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Воробьева Марина Михайловна</w:t>
      </w:r>
    </w:p>
    <w:p w:rsidR="00F262C9" w:rsidRPr="00F12CC6" w:rsidRDefault="000C280F" w:rsidP="00F262C9">
      <w:pPr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Пашковский сельскохозяйственный колледж</w:t>
      </w:r>
    </w:p>
    <w:p w:rsidR="00F262C9" w:rsidRPr="00F12CC6" w:rsidRDefault="00F262C9" w:rsidP="00F262C9">
      <w:pPr>
        <w:jc w:val="right"/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</w:pPr>
      <w:r w:rsidRPr="00F12CC6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г. Краснодар</w:t>
      </w:r>
    </w:p>
    <w:p w:rsidR="00F262C9" w:rsidRPr="00D1653F" w:rsidRDefault="00F262C9" w:rsidP="00F262C9">
      <w:pPr>
        <w:spacing w:line="36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F12CC6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>Преподаватель специальных дисциплин</w:t>
      </w:r>
    </w:p>
    <w:p w:rsidR="00F262C9" w:rsidRPr="00D1653F" w:rsidRDefault="00F262C9" w:rsidP="00F262C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FEB" w:rsidRPr="00D1653F" w:rsidRDefault="00437141" w:rsidP="00F223D0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1653F">
        <w:rPr>
          <w:rFonts w:ascii="Times New Roman" w:hAnsi="Times New Roman" w:cs="Times New Roman"/>
          <w:sz w:val="28"/>
          <w:szCs w:val="28"/>
        </w:rPr>
        <w:t>Т</w:t>
      </w:r>
      <w:r w:rsidR="001A49D9" w:rsidRPr="00D1653F">
        <w:rPr>
          <w:rFonts w:ascii="Times New Roman" w:hAnsi="Times New Roman" w:cs="Times New Roman"/>
          <w:sz w:val="28"/>
          <w:szCs w:val="28"/>
        </w:rPr>
        <w:t>естовый</w:t>
      </w:r>
      <w:r w:rsidRPr="00D1653F">
        <w:rPr>
          <w:rFonts w:ascii="Times New Roman" w:hAnsi="Times New Roman" w:cs="Times New Roman"/>
          <w:sz w:val="28"/>
          <w:szCs w:val="28"/>
        </w:rPr>
        <w:t xml:space="preserve"> метод контроля -</w:t>
      </w:r>
      <w:r w:rsidR="001A49D9" w:rsidRPr="00D1653F">
        <w:rPr>
          <w:rFonts w:ascii="Times New Roman" w:hAnsi="Times New Roman" w:cs="Times New Roman"/>
          <w:sz w:val="28"/>
          <w:szCs w:val="28"/>
        </w:rPr>
        <w:t xml:space="preserve"> </w:t>
      </w:r>
      <w:r w:rsidR="00F223D0" w:rsidRPr="00D1653F">
        <w:rPr>
          <w:rFonts w:ascii="Times New Roman" w:hAnsi="Times New Roman" w:cs="Times New Roman"/>
          <w:sz w:val="28"/>
          <w:szCs w:val="28"/>
        </w:rPr>
        <w:t>б</w:t>
      </w:r>
      <w:r w:rsidR="007121F0" w:rsidRPr="00D1653F">
        <w:rPr>
          <w:rFonts w:ascii="Times New Roman" w:hAnsi="Times New Roman" w:cs="Times New Roman"/>
          <w:sz w:val="28"/>
          <w:szCs w:val="28"/>
        </w:rPr>
        <w:t xml:space="preserve">ыстро развивающееся направление, эффективно использующее теорию </w:t>
      </w:r>
      <w:r w:rsidR="00F223D0" w:rsidRPr="00D1653F">
        <w:rPr>
          <w:rFonts w:ascii="Times New Roman" w:hAnsi="Times New Roman" w:cs="Times New Roman"/>
          <w:sz w:val="28"/>
          <w:szCs w:val="28"/>
        </w:rPr>
        <w:t>пе</w:t>
      </w:r>
      <w:r w:rsidR="00F223D0" w:rsidRPr="00D1653F">
        <w:rPr>
          <w:rFonts w:ascii="Times New Roman" w:hAnsi="Times New Roman" w:cs="Times New Roman"/>
          <w:sz w:val="28"/>
          <w:szCs w:val="28"/>
        </w:rPr>
        <w:softHyphen/>
        <w:t>дагогики</w:t>
      </w:r>
      <w:r w:rsidR="007121F0" w:rsidRPr="00D1653F">
        <w:rPr>
          <w:rFonts w:ascii="Times New Roman" w:hAnsi="Times New Roman" w:cs="Times New Roman"/>
          <w:sz w:val="28"/>
          <w:szCs w:val="28"/>
        </w:rPr>
        <w:t xml:space="preserve"> и возможности компьютерных технологий</w:t>
      </w:r>
      <w:r w:rsidR="00F223D0" w:rsidRPr="00D16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75E" w:rsidRPr="00D1653F" w:rsidRDefault="00490432" w:rsidP="00F223D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Тестирование не заменяет и не отменяет традиционных форм педагогического контроля, основанных на непосредственном общении преподавателя со студентом. Такой контроль выполняет важные обучающие функции, он вооружает педагогов информацией об уровне знаний </w:t>
      </w:r>
      <w:r w:rsidR="0039022D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обучаемых</w:t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 пробелах в их подготовке и даже </w:t>
      </w:r>
      <w:proofErr w:type="gramStart"/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proofErr w:type="gramEnd"/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эмоционально-психологическом </w:t>
      </w:r>
      <w:proofErr w:type="gramStart"/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состоянии</w:t>
      </w:r>
      <w:proofErr w:type="gramEnd"/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C475E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коллектива</w:t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3502B" w:rsidRPr="00D1653F" w:rsidRDefault="00F71D56" w:rsidP="00F223D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39022D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</w:t>
      </w:r>
      <w:r w:rsidR="00490432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традиционные формы педагогического контроля носят во многом субъективный характер и не позволяют получить </w:t>
      </w:r>
      <w:r w:rsidR="00E61894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точные и объективные</w:t>
      </w:r>
      <w:r w:rsidR="00490432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данные, столь необходимые для управления процессом образования</w:t>
      </w:r>
      <w:r w:rsidR="006C475E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90432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0432"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75E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490432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Достоинства тестовых методов — объективный характер оценок, сопоставимость и возможность их перепроверки — обеспечиваются не автоматически, а благодаря выполнению определенных требований к качеству заданий и теста в целом.</w:t>
      </w:r>
      <w:r w:rsidR="00490432"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3A8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490432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качестве требований к заданиям, можно выделить </w:t>
      </w:r>
      <w:proofErr w:type="gramStart"/>
      <w:r w:rsidR="00490432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</w:t>
      </w:r>
      <w:r w:rsidR="005E018C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490432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gramEnd"/>
      <w:r w:rsidR="00490432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90432" w:rsidRPr="00D1653F" w:rsidRDefault="00490432" w:rsidP="00F223D0">
      <w:pPr>
        <w:pStyle w:val="a3"/>
        <w:numPr>
          <w:ilvl w:val="0"/>
          <w:numId w:val="3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требовать от обучаемого выполнения вполне определенной деятельности для проявления во внешнем плане вполне определенных знаний;</w:t>
      </w:r>
    </w:p>
    <w:p w:rsidR="00490432" w:rsidRPr="00D1653F" w:rsidRDefault="00490432" w:rsidP="00F223D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заданий должна быть однозначно понятной для любого испытуемого. Задание и эталон должны иметь такие формулировки, чтобы качество выполнения обучаемым задания могло быть оценено однозначно;</w:t>
      </w:r>
    </w:p>
    <w:p w:rsidR="00490432" w:rsidRPr="00D1653F" w:rsidRDefault="00490432" w:rsidP="00F223D0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задание должно быть ограничено задачами одного уровня деятельности. Тесты должны обеспечивать возможность получения надежного </w:t>
      </w:r>
      <w:r w:rsidR="00C3502B"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конечного </w:t>
      </w: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результата.</w:t>
      </w:r>
    </w:p>
    <w:p w:rsidR="00053EB5" w:rsidRPr="00D1653F" w:rsidRDefault="00490432" w:rsidP="00F223D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Объективность тестовых оценок трудно поставить под сомнение. В процессе их получения практически исключены все моменты, порождающие субъективизм и несравнимость, характерные для оценок, выставленных традиционным путем.</w:t>
      </w: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21A5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составленный тест имеет ряд достоинств, а именно:</w:t>
      </w: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Оперативно выявляет знания, умения и навыки </w:t>
      </w:r>
      <w:r w:rsidR="00DC07D1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студентов</w:t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понимание им закономерностей, лежащих в основе изучаемых фактов. Это обеспечивается тем, что задачи и вопросы подбираются в результате анализа материала, и, следовательно, учитывают трудности усвоения и характер возможных ошибок.</w:t>
      </w: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Позволяет в течение короткого времени получить представление о пробелах в знаниях и помогает организовать работу по предупреждению отставания учащихся.</w:t>
      </w: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Предоставляет педагогу возможность проверять знания, умения и навыки на разных уровнях и осуществлять дифференцированное обучение.</w:t>
      </w: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Способствует рациональному использованию времени на занятии.</w:t>
      </w:r>
      <w:r w:rsidRPr="00D1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21A5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 тест фиксирует только результаты работы, но не ход ее выполнения, возможно угадывание правильного ответа, а также случаи, когда выбор неправильного ответа объясняется невнимательностью обучаемого, поэтому рациональнее сочетать тестирование с различными формами традиционного контроля. </w:t>
      </w:r>
    </w:p>
    <w:p w:rsidR="0019155F" w:rsidRPr="00D1653F" w:rsidRDefault="00490432" w:rsidP="00F223D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надо </w:t>
      </w:r>
      <w:r w:rsidR="00053EB5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преувеличиват</w:t>
      </w: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возможности тестов. Они не в состоянии выявить все возможности </w:t>
      </w:r>
      <w:proofErr w:type="gramStart"/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обучаемых</w:t>
      </w:r>
      <w:proofErr w:type="gramEnd"/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Поэтому тесты не должны полностью заменять "классический" контроль. Лишь разумная комбинация тестовой формы с традиционными формами контроля даст объективный результат.</w:t>
      </w:r>
    </w:p>
    <w:p w:rsidR="001E11FB" w:rsidRDefault="00DB15C0" w:rsidP="00F223D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последнее время тесты широко используются многими педагогическими организациями для проведения олимпиад и викторин. </w:t>
      </w:r>
      <w:r w:rsidR="00CA73E4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Ниже </w:t>
      </w:r>
      <w:r w:rsidR="00CA73E4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приведен тест по дисциплине «</w:t>
      </w:r>
      <w:r w:rsidR="000C2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Аудит»</w:t>
      </w:r>
      <w:r w:rsidR="00CA73E4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разработанный автором, </w:t>
      </w:r>
      <w:r w:rsidR="00D44283" w:rsidRPr="00D16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успешно опробованный в учебном процессе.</w:t>
      </w:r>
    </w:p>
    <w:p w:rsidR="008F06E5" w:rsidRPr="00D1653F" w:rsidRDefault="008F06E5" w:rsidP="00F223D0">
      <w:pPr>
        <w:spacing w:line="360" w:lineRule="auto"/>
        <w:ind w:firstLine="709"/>
        <w:jc w:val="left"/>
        <w:rPr>
          <w:sz w:val="28"/>
          <w:szCs w:val="28"/>
        </w:rPr>
      </w:pPr>
    </w:p>
    <w:p w:rsidR="008F06E5" w:rsidRPr="008F06E5" w:rsidRDefault="008F06E5" w:rsidP="008F06E5">
      <w:pPr>
        <w:shd w:val="clear" w:color="auto" w:fill="FFFFFF"/>
        <w:tabs>
          <w:tab w:val="left" w:pos="180"/>
          <w:tab w:val="left" w:pos="36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Сопутствующие аудиту услуги это: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auto"/>
          <w:spacing w:val="-46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pacing w:val="-19"/>
          <w:sz w:val="28"/>
          <w:szCs w:val="28"/>
          <w:lang w:eastAsia="ru-RU"/>
        </w:rPr>
        <w:t>а) услуги эксперта;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предпринимательская деятельность, осуществляе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мая аудиторской организацией помимо проведения аудиторских проверок;</w:t>
      </w:r>
    </w:p>
    <w:p w:rsidR="008F06E5" w:rsidRPr="008F06E5" w:rsidRDefault="008F06E5" w:rsidP="008F06E5">
      <w:pPr>
        <w:shd w:val="clear" w:color="auto" w:fill="FFFFFF"/>
        <w:spacing w:line="360" w:lineRule="auto"/>
        <w:contextualSpacing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часть вспомогательных работ по осуществлению аудиторской проверки</w:t>
      </w:r>
    </w:p>
    <w:p w:rsidR="008F06E5" w:rsidRPr="008F06E5" w:rsidRDefault="008F06E5" w:rsidP="008F06E5">
      <w:pPr>
        <w:shd w:val="clear" w:color="auto" w:fill="FFFFFF"/>
        <w:tabs>
          <w:tab w:val="left" w:pos="180"/>
          <w:tab w:val="left" w:pos="36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Какой деятельностью помимо проведения прове</w:t>
      </w:r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softHyphen/>
        <w:t>рок, могут заниматься аудиторы и аудиторские фир</w:t>
      </w:r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softHyphen/>
        <w:t>мы?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оказывать услуги по постановке, восстановлению и ведению бухгалтерского (финансового) учета;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оказывать услуги по анализу хозяйственно-финан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совой деятельности и консультированию в вопросах законодательства Российской Федерации;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оказывать вышеперечисленные услуги, а также про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водить обучение.</w:t>
      </w:r>
    </w:p>
    <w:p w:rsidR="008F06E5" w:rsidRPr="008F06E5" w:rsidRDefault="008F06E5" w:rsidP="008F06E5">
      <w:pPr>
        <w:shd w:val="clear" w:color="auto" w:fill="FFFFFF"/>
        <w:tabs>
          <w:tab w:val="left" w:pos="36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3. Какие услуги, по вашему мнению, не </w:t>
      </w:r>
      <w:proofErr w:type="gramStart"/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 праве</w:t>
      </w:r>
      <w:proofErr w:type="gramEnd"/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ока</w:t>
      </w:r>
      <w:r w:rsidRPr="008F06E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softHyphen/>
        <w:t>зывать аудитор?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консультирование клиента по размещению своих ак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тивов в ценные бумаги;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оценка объектов недвижимости;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помощь в восстановлении бухгалтерского учета во время проведения аудита;</w:t>
      </w:r>
    </w:p>
    <w:p w:rsidR="008F06E5" w:rsidRPr="008F06E5" w:rsidRDefault="008F06E5" w:rsidP="008F06E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участие в арбитражных спорах.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 С</w:t>
      </w:r>
      <w:r w:rsidRPr="008F06E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убъекты</w:t>
      </w:r>
      <w:r w:rsidRPr="008F06E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внутреннего аудита: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а)</w:t>
      </w:r>
      <w:r w:rsidRPr="008F06E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сотрудники, подчиненные руководству и </w:t>
      </w:r>
      <w:r w:rsidRPr="008F06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находящиеся в штате предприятия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</w:t>
      </w:r>
      <w:r w:rsidRPr="008F0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независимые эксперты, имеющие </w:t>
      </w:r>
      <w:r w:rsidRPr="008F0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соответствующий аттестат и лицензию на </w:t>
      </w:r>
      <w:r w:rsidRPr="008F0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право заниматься этим видом предпринимательства.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5. Вид  деятельности</w:t>
      </w:r>
      <w:r w:rsidRPr="008F06E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внутреннего аудита: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а)</w:t>
      </w:r>
      <w:r w:rsidRPr="008F06E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исполнительская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</w:t>
      </w:r>
      <w:r w:rsidRPr="008F06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предпринимательская.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6. Определите функцию внутреннего аудита: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повышение квалификации учетных кадров;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инвентаризация денежной наличности в кассе предприятия;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арифметический контроль показателей;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проверка деятельности различных звеньев управления.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 Какое из данных утверждений наиболее точно отражает различие между внешним и внутренним аудитом?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внешний аудитор должен быть полностью независим от организации, в то время как внутренний аудитор работает в организации и составляет отчет для руководства;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внутренняя аудиторская служба создается по решению руководства организации, внешняя – в законодательно установленном порядке;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внешний аудитор должен быть в обязательном порядке аттестован, а внутренний – нет.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 Ц</w:t>
      </w:r>
      <w:r w:rsidRPr="008F06E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ель внешнего аудита</w:t>
      </w:r>
      <w:r w:rsidRPr="008F06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</w:t>
      </w:r>
      <w:r w:rsidRPr="008F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пределяется</w:t>
      </w:r>
      <w:r w:rsidRPr="008F06E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: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</w:t>
      </w:r>
      <w:r w:rsidRPr="008F0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руководством предприятия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б)</w:t>
      </w:r>
      <w:r w:rsidRPr="008F06E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законодательством по аудиту: </w:t>
      </w:r>
      <w:r w:rsidRPr="008F06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оценка достоверности финансовой отчетности и подтверждение соблюдения </w:t>
      </w:r>
      <w:r w:rsidRPr="008F06E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действующего законодательства.             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9. Постановка задач внутреннего аудита о</w:t>
      </w:r>
      <w:r w:rsidRPr="008F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пределяется: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а)</w:t>
      </w:r>
      <w:r w:rsidRPr="008F0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руководством, исходя из п</w:t>
      </w:r>
      <w:r w:rsidRPr="008F06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отребностей управления внутренними </w:t>
      </w:r>
      <w:r w:rsidRPr="008F06E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подразделениями и предприятия в целом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</w:t>
      </w:r>
      <w:r w:rsidRPr="008F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между </w:t>
      </w:r>
      <w:r w:rsidRPr="008F0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независимыми сторонами: предприятием и </w:t>
      </w:r>
      <w:r w:rsidRPr="008F0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аудитором (аудиторской фирмой).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10. Основная  задача</w:t>
      </w:r>
      <w:r w:rsidRPr="008F06E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внутреннего аудита:</w:t>
      </w:r>
    </w:p>
    <w:p w:rsidR="008F06E5" w:rsidRPr="008F06E5" w:rsidRDefault="008F06E5" w:rsidP="008F06E5">
      <w:pPr>
        <w:tabs>
          <w:tab w:val="left" w:pos="4740"/>
        </w:tabs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а)</w:t>
      </w:r>
      <w:r w:rsidRPr="008F06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удовлетворение потребностей </w:t>
      </w:r>
      <w:r w:rsidRPr="008F06E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администрации в рамках данной </w:t>
      </w:r>
      <w:r w:rsidRPr="008F06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хозяйственной системы</w:t>
      </w: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8F06E5" w:rsidRPr="008F06E5" w:rsidRDefault="008F06E5" w:rsidP="008F06E5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06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</w:t>
      </w:r>
      <w:r w:rsidRPr="008F06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выражение своего мнения для нужд третьих </w:t>
      </w:r>
      <w:r w:rsidRPr="008F0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лиц: акционеров, инвесторов, банков, </w:t>
      </w:r>
      <w:r w:rsidRPr="008F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партнеров, органов власти.                        </w:t>
      </w:r>
    </w:p>
    <w:p w:rsidR="00562CDB" w:rsidRPr="008F06E5" w:rsidRDefault="00562CDB" w:rsidP="008F06E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84" w:rsidRPr="008F06E5" w:rsidRDefault="00EC5884" w:rsidP="008F06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E5">
        <w:rPr>
          <w:rFonts w:ascii="Times New Roman" w:hAnsi="Times New Roman" w:cs="Times New Roman"/>
          <w:sz w:val="28"/>
          <w:szCs w:val="28"/>
        </w:rPr>
        <w:t>Литература</w:t>
      </w:r>
    </w:p>
    <w:p w:rsidR="00EC5884" w:rsidRPr="008F06E5" w:rsidRDefault="00EC5884" w:rsidP="008F06E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F06E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Pr="008F06E5">
        <w:rPr>
          <w:rFonts w:ascii="Times New Roman" w:hAnsi="Times New Roman" w:cs="Times New Roman"/>
          <w:sz w:val="28"/>
          <w:szCs w:val="28"/>
        </w:rPr>
        <w:t>Средства оценивания результатов обучения студентов вуза: метод</w:t>
      </w:r>
      <w:proofErr w:type="gramStart"/>
      <w:r w:rsidRPr="008F06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6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06E5">
        <w:rPr>
          <w:rFonts w:ascii="Times New Roman" w:hAnsi="Times New Roman" w:cs="Times New Roman"/>
          <w:sz w:val="28"/>
          <w:szCs w:val="28"/>
        </w:rPr>
        <w:t xml:space="preserve">екомендации / Автор - </w:t>
      </w:r>
      <w:proofErr w:type="spellStart"/>
      <w:r w:rsidRPr="008F06E5">
        <w:rPr>
          <w:rFonts w:ascii="Times New Roman" w:hAnsi="Times New Roman" w:cs="Times New Roman"/>
          <w:sz w:val="28"/>
          <w:szCs w:val="28"/>
        </w:rPr>
        <w:t>cоставитель</w:t>
      </w:r>
      <w:proofErr w:type="spellEnd"/>
      <w:r w:rsidRPr="008F06E5">
        <w:rPr>
          <w:rFonts w:ascii="Times New Roman" w:hAnsi="Times New Roman" w:cs="Times New Roman"/>
          <w:sz w:val="28"/>
          <w:szCs w:val="28"/>
        </w:rPr>
        <w:t xml:space="preserve">.  Е. Ю. Игнатьева; </w:t>
      </w:r>
      <w:proofErr w:type="spellStart"/>
      <w:r w:rsidRPr="008F06E5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8F06E5">
        <w:rPr>
          <w:rFonts w:ascii="Times New Roman" w:hAnsi="Times New Roman" w:cs="Times New Roman"/>
          <w:sz w:val="28"/>
          <w:szCs w:val="28"/>
        </w:rPr>
        <w:t xml:space="preserve"> им. Яр</w:t>
      </w:r>
      <w:proofErr w:type="gramStart"/>
      <w:r w:rsidRPr="008F06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06E5">
        <w:rPr>
          <w:rFonts w:ascii="Times New Roman" w:hAnsi="Times New Roman" w:cs="Times New Roman"/>
          <w:sz w:val="28"/>
          <w:szCs w:val="28"/>
        </w:rPr>
        <w:t xml:space="preserve"> слава Мудрого. – Великий Новгород, 2014. – 62 с.</w:t>
      </w:r>
    </w:p>
    <w:p w:rsidR="00EC5884" w:rsidRPr="008F06E5" w:rsidRDefault="00EC5884" w:rsidP="008F06E5">
      <w:p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F06E5">
        <w:rPr>
          <w:rFonts w:ascii="Times New Roman" w:hAnsi="Times New Roman" w:cs="Times New Roman"/>
          <w:sz w:val="28"/>
          <w:szCs w:val="28"/>
        </w:rPr>
        <w:t xml:space="preserve">2. </w:t>
      </w:r>
      <w:r w:rsidRPr="008F06E5">
        <w:rPr>
          <w:rFonts w:ascii="Times New Roman" w:hAnsi="Times New Roman" w:cs="Times New Roman"/>
          <w:sz w:val="28"/>
          <w:szCs w:val="28"/>
          <w:shd w:val="clear" w:color="auto" w:fill="FFFFFF"/>
        </w:rPr>
        <w:t>Вавилова, Л.Н. Учебно-методическое обеспечение образовательного процесса в учреждении профессионального образования в условиях реализации ФГОС нового поколения [Текст]: методическое пособие / авт.-</w:t>
      </w:r>
      <w:proofErr w:type="spellStart"/>
      <w:proofErr w:type="gramStart"/>
      <w:r w:rsidRPr="008F06E5">
        <w:rPr>
          <w:rFonts w:ascii="Times New Roman" w:hAnsi="Times New Roman" w:cs="Times New Roman"/>
          <w:sz w:val="28"/>
          <w:szCs w:val="28"/>
          <w:shd w:val="clear" w:color="auto" w:fill="FFFFFF"/>
        </w:rPr>
        <w:t>сост</w:t>
      </w:r>
      <w:proofErr w:type="spellEnd"/>
      <w:proofErr w:type="gramEnd"/>
      <w:r w:rsidRPr="008F06E5">
        <w:rPr>
          <w:rFonts w:ascii="Times New Roman" w:hAnsi="Times New Roman" w:cs="Times New Roman"/>
          <w:sz w:val="28"/>
          <w:szCs w:val="28"/>
          <w:shd w:val="clear" w:color="auto" w:fill="FFFFFF"/>
        </w:rPr>
        <w:t>: Л. Н. Вавилова, М.А. Гуляева – Кемерово: ГОУ «КРИРПО», 2012. – 180 с.</w:t>
      </w:r>
    </w:p>
    <w:p w:rsidR="00562CDB" w:rsidRPr="008F06E5" w:rsidRDefault="00562CDB" w:rsidP="008F06E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62CDB" w:rsidRPr="008F06E5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F71"/>
    <w:multiLevelType w:val="multilevel"/>
    <w:tmpl w:val="C6B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E157D"/>
    <w:multiLevelType w:val="hybridMultilevel"/>
    <w:tmpl w:val="146A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D4BE0"/>
    <w:multiLevelType w:val="hybridMultilevel"/>
    <w:tmpl w:val="37E2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432"/>
    <w:rsid w:val="00002DFB"/>
    <w:rsid w:val="00026FEB"/>
    <w:rsid w:val="00053EB5"/>
    <w:rsid w:val="000C280F"/>
    <w:rsid w:val="000F42BD"/>
    <w:rsid w:val="001139D6"/>
    <w:rsid w:val="0019155F"/>
    <w:rsid w:val="001A49D9"/>
    <w:rsid w:val="001E11FB"/>
    <w:rsid w:val="001E21A5"/>
    <w:rsid w:val="002833A8"/>
    <w:rsid w:val="00343892"/>
    <w:rsid w:val="0039022D"/>
    <w:rsid w:val="004325FB"/>
    <w:rsid w:val="00437141"/>
    <w:rsid w:val="004751C4"/>
    <w:rsid w:val="00490432"/>
    <w:rsid w:val="004C0F8F"/>
    <w:rsid w:val="004E239A"/>
    <w:rsid w:val="004F6D9B"/>
    <w:rsid w:val="00562CDB"/>
    <w:rsid w:val="005944DB"/>
    <w:rsid w:val="005E018C"/>
    <w:rsid w:val="00603A69"/>
    <w:rsid w:val="00606AC6"/>
    <w:rsid w:val="006168C3"/>
    <w:rsid w:val="006C475E"/>
    <w:rsid w:val="006E5BF3"/>
    <w:rsid w:val="006E7138"/>
    <w:rsid w:val="007121F0"/>
    <w:rsid w:val="008E6E3A"/>
    <w:rsid w:val="008F06E5"/>
    <w:rsid w:val="00BE6EAD"/>
    <w:rsid w:val="00BF0735"/>
    <w:rsid w:val="00BF43A1"/>
    <w:rsid w:val="00C173AA"/>
    <w:rsid w:val="00C3502B"/>
    <w:rsid w:val="00C77D77"/>
    <w:rsid w:val="00CA73E4"/>
    <w:rsid w:val="00D1653F"/>
    <w:rsid w:val="00D44283"/>
    <w:rsid w:val="00DB15C0"/>
    <w:rsid w:val="00DC07D1"/>
    <w:rsid w:val="00DC40D9"/>
    <w:rsid w:val="00E61894"/>
    <w:rsid w:val="00EC5884"/>
    <w:rsid w:val="00F12CC6"/>
    <w:rsid w:val="00F223D0"/>
    <w:rsid w:val="00F262C9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432"/>
  </w:style>
  <w:style w:type="paragraph" w:styleId="a3">
    <w:name w:val="List Paragraph"/>
    <w:basedOn w:val="a"/>
    <w:uiPriority w:val="34"/>
    <w:qFormat/>
    <w:rsid w:val="002833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11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2C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562CDB"/>
  </w:style>
  <w:style w:type="paragraph" w:customStyle="1" w:styleId="c38">
    <w:name w:val="c38"/>
    <w:basedOn w:val="a"/>
    <w:rsid w:val="00562C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2016-12-07T04:56:00Z</dcterms:created>
  <dcterms:modified xsi:type="dcterms:W3CDTF">2017-05-24T07:05:00Z</dcterms:modified>
</cp:coreProperties>
</file>