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C7D7" w14:textId="1C700D8B" w:rsidR="007E0287" w:rsidRPr="007E0287" w:rsidRDefault="007E0287" w:rsidP="007E028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E02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</w:t>
      </w:r>
      <w:r w:rsidR="000853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Спички-</w:t>
      </w:r>
      <w:r w:rsidRPr="007E02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детям не игрушки».</w:t>
      </w:r>
    </w:p>
    <w:p w14:paraId="75FCCA47" w14:textId="09277E7F" w:rsidR="00592C49" w:rsidRPr="007E0287" w:rsidRDefault="007E0287" w:rsidP="007E028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2C49"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 из </w:t>
      </w:r>
      <w:r w:rsidR="005E0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летних</w:t>
      </w:r>
      <w:r w:rsidR="00297687"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дней</w:t>
      </w:r>
      <w:r w:rsidR="00592C49"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 посвящен пожарной безопасности. Именно в дошкольном и школьном возрасте закладываются основные навыки безопасного поведения, вырабатывается бережное отношение к жизни и природе. Поэтому начинать знакомить детей с пожарной безопасностью нужно с самого раннего детства, чтобы они знали, как нужно себя вести правильно и безопасно. Но чтобы уберечь детей от трагедии, необходимы усилия не только детского сада, но и родителей.</w:t>
      </w:r>
    </w:p>
    <w:p w14:paraId="7DE8EB51" w14:textId="77777777" w:rsidR="00592C49" w:rsidRPr="007E0287" w:rsidRDefault="00592C49" w:rsidP="00592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Поэтому, в рамках данного события с детьми средней группы была организованна </w:t>
      </w:r>
      <w:r w:rsidRPr="007E02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коллективная работа</w:t>
      </w: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аппликации нетрадиционным способом на тему </w:t>
      </w:r>
      <w:r w:rsidRPr="007E02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«Огонь - наш друг, огонь - наш враг!»</w:t>
      </w: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 названием </w:t>
      </w:r>
      <w:r w:rsidRPr="007E028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«Птица Феникс»</w:t>
      </w: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B98876C" w14:textId="77777777" w:rsidR="00592C49" w:rsidRPr="007E0287" w:rsidRDefault="00592C49" w:rsidP="00592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7E02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</w:p>
    <w:p w14:paraId="559023F5" w14:textId="77777777" w:rsidR="00592C49" w:rsidRPr="007E0287" w:rsidRDefault="00592C49" w:rsidP="00592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понятие о пользе и вреде огня;</w:t>
      </w:r>
    </w:p>
    <w:p w14:paraId="15C0533C" w14:textId="77777777" w:rsidR="00592C49" w:rsidRPr="007E0287" w:rsidRDefault="00592C49" w:rsidP="00592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 детей безопасное поведение, быть осторожными с огнем;</w:t>
      </w:r>
    </w:p>
    <w:p w14:paraId="0E45E77D" w14:textId="77777777" w:rsidR="00592C49" w:rsidRPr="007E0287" w:rsidRDefault="00592C49" w:rsidP="00592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 из бумаги создавать определенную композицию;</w:t>
      </w:r>
    </w:p>
    <w:p w14:paraId="2ACE4CDA" w14:textId="77777777" w:rsidR="00592C49" w:rsidRPr="007E0287" w:rsidRDefault="00592C49" w:rsidP="00592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творческие способности, используя нетрадиционные способы аппликации.</w:t>
      </w:r>
    </w:p>
    <w:p w14:paraId="476701A4" w14:textId="77777777" w:rsidR="00592C49" w:rsidRPr="007E0287" w:rsidRDefault="00592C49" w:rsidP="00592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ватман, цветная бумага красного, оранжевого и желтого цветов, фломастеры, клей, ножницы.</w:t>
      </w:r>
    </w:p>
    <w:p w14:paraId="55B6BE21" w14:textId="77777777" w:rsidR="00592C49" w:rsidRPr="007E0287" w:rsidRDefault="00592C49" w:rsidP="00592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EA8D1C0" w14:textId="77777777" w:rsidR="00592C49" w:rsidRPr="007E0287" w:rsidRDefault="00592C49" w:rsidP="00592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-рассказать детям о пользе и вреде огня; закрепить знания о том, что горит, что не горит;</w:t>
      </w:r>
    </w:p>
    <w:p w14:paraId="0D83A3D2" w14:textId="77777777" w:rsidR="00592C49" w:rsidRPr="007E0287" w:rsidRDefault="00592C49" w:rsidP="00592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правилами пожарной безопасности;</w:t>
      </w:r>
    </w:p>
    <w:p w14:paraId="0E306671" w14:textId="77777777" w:rsidR="00592C49" w:rsidRPr="007E0287" w:rsidRDefault="00592C49" w:rsidP="00592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-рассказать детям о том, какую опасность таят в себе </w:t>
      </w:r>
      <w:r w:rsidRPr="007E02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спички</w:t>
      </w: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познакомить со свойствами огня;</w:t>
      </w:r>
    </w:p>
    <w:p w14:paraId="71D6A489" w14:textId="77777777" w:rsidR="00592C49" w:rsidRPr="007E0287" w:rsidRDefault="00592C49" w:rsidP="00592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-вызвать у детей желание быть всегда осторожными с огнем; не играть со </w:t>
      </w:r>
      <w:r w:rsidRPr="007E02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спичками</w:t>
      </w: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2731168" w14:textId="77777777" w:rsidR="00592C49" w:rsidRPr="007E0287" w:rsidRDefault="00592C49" w:rsidP="00592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детей, связано отвечать на вопросы воспитателя; правильно использовать в речи</w:t>
      </w:r>
    </w:p>
    <w:p w14:paraId="236FA384" w14:textId="77777777" w:rsidR="00592C49" w:rsidRPr="007E0287" w:rsidRDefault="00592C49" w:rsidP="00592C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образное мышление и воображение.</w:t>
      </w:r>
    </w:p>
    <w:p w14:paraId="7431555B" w14:textId="5B428102" w:rsidR="00592C49" w:rsidRPr="007E0287" w:rsidRDefault="00592C49" w:rsidP="005E60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прошло</w:t>
      </w:r>
      <w:r w:rsidR="005E6017"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интересно и плодотворно. Познакомились с правилами пожарной безопасности дома и на природе, узнали много нового о пользе и вреде огня, систематизировали знания о свойствах огня и бережном обращении со </w:t>
      </w:r>
      <w:r w:rsidRPr="007E02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спичками</w:t>
      </w: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 время продуктивной деятельности ребята по очереди обводили контур своей </w:t>
      </w:r>
      <w:r w:rsidRPr="007E02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ладони на цветной бумаге</w:t>
      </w: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 чего были вырезаны детали аппликации. Затем совместными усилиями с воспитателем была собрана сама аппликация. Формат </w:t>
      </w:r>
      <w:r w:rsidRPr="007E02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 очень понравился, цели, и задачи были достигнуты.</w:t>
      </w:r>
    </w:p>
    <w:p w14:paraId="23A48B75" w14:textId="77777777" w:rsidR="00592C49" w:rsidRPr="007E0287" w:rsidRDefault="00592C49" w:rsidP="00592C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Безопасность детей и взрослых является одной из основных задач нашего общества, а детский сад – это целостный организм, где все, начиная от руководителя и заканчивая техническими </w:t>
      </w:r>
      <w:r w:rsidRPr="007E02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работниками</w:t>
      </w: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должны осознавать и нести полную ответственность за сохранение жизни и здоровья, за безопасность доверенных нам детей. Мы творчески подошли к такой важной и нужной теме, как пожарная безопасность. Учли возможности и знания своих воспитанников и старались построить свою </w:t>
      </w:r>
      <w:r w:rsidRPr="007E028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таким образом</w:t>
      </w:r>
      <w:r w:rsidRPr="007E02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ребятам было не только интересно, а чтобы полученные знания они запомнили на всю жизнь.</w:t>
      </w:r>
    </w:p>
    <w:p w14:paraId="60B4E7B2" w14:textId="77777777" w:rsidR="00792C85" w:rsidRPr="007E0287" w:rsidRDefault="00792C85" w:rsidP="00592C49">
      <w:pPr>
        <w:rPr>
          <w:rFonts w:ascii="Times New Roman" w:hAnsi="Times New Roman" w:cs="Times New Roman"/>
          <w:sz w:val="28"/>
          <w:szCs w:val="28"/>
        </w:rPr>
      </w:pPr>
    </w:p>
    <w:sectPr w:rsidR="00792C85" w:rsidRPr="007E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BC"/>
    <w:rsid w:val="0008533F"/>
    <w:rsid w:val="00102F22"/>
    <w:rsid w:val="00292EBC"/>
    <w:rsid w:val="00297687"/>
    <w:rsid w:val="00592C49"/>
    <w:rsid w:val="005E0EC2"/>
    <w:rsid w:val="005E6017"/>
    <w:rsid w:val="00792C85"/>
    <w:rsid w:val="007E0287"/>
    <w:rsid w:val="00846520"/>
    <w:rsid w:val="008C19DA"/>
    <w:rsid w:val="00A075E9"/>
    <w:rsid w:val="00E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8387"/>
  <w15:chartTrackingRefBased/>
  <w15:docId w15:val="{8BE5D581-CD3C-451D-A8FC-0E87538A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0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075E9"/>
  </w:style>
  <w:style w:type="paragraph" w:customStyle="1" w:styleId="c0">
    <w:name w:val="c0"/>
    <w:basedOn w:val="a"/>
    <w:rsid w:val="00A0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75E9"/>
  </w:style>
  <w:style w:type="paragraph" w:customStyle="1" w:styleId="c10">
    <w:name w:val="c10"/>
    <w:basedOn w:val="a"/>
    <w:rsid w:val="00A0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075E9"/>
  </w:style>
  <w:style w:type="character" w:customStyle="1" w:styleId="c7">
    <w:name w:val="c7"/>
    <w:basedOn w:val="a0"/>
    <w:rsid w:val="00A075E9"/>
  </w:style>
  <w:style w:type="character" w:customStyle="1" w:styleId="c5">
    <w:name w:val="c5"/>
    <w:basedOn w:val="a0"/>
    <w:rsid w:val="00A075E9"/>
  </w:style>
  <w:style w:type="character" w:customStyle="1" w:styleId="c15">
    <w:name w:val="c15"/>
    <w:basedOn w:val="a0"/>
    <w:rsid w:val="00A0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Логвинова</dc:creator>
  <cp:keywords/>
  <dc:description/>
  <cp:lastModifiedBy>79205099505</cp:lastModifiedBy>
  <cp:revision>2</cp:revision>
  <dcterms:created xsi:type="dcterms:W3CDTF">2023-06-16T06:41:00Z</dcterms:created>
  <dcterms:modified xsi:type="dcterms:W3CDTF">2023-06-16T06:41:00Z</dcterms:modified>
</cp:coreProperties>
</file>