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FA" w:rsidRDefault="00F279FA" w:rsidP="00F279F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Требования к результатам освоения образовательных программ</w:t>
      </w:r>
    </w:p>
    <w:p w:rsidR="00F279FA" w:rsidRDefault="00F279FA" w:rsidP="00F279F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Определены следующие результаты освоения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образовательных программ: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личностные,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и предметные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F279FA" w:rsidRDefault="00F279FA" w:rsidP="00F279F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Напомним, что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личностные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результаты отражают систему ценностных ориентаций обучающихся, их самоопределение,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смыслообразование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отношение к различным сторонам окружающего мира.</w:t>
      </w:r>
    </w:p>
    <w:p w:rsidR="00F279FA" w:rsidRDefault="00F279FA" w:rsidP="00F279F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Требования к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предметным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результатам освоения образовательной программы заключаются в овладении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основы системы научных знаний по предмету, в умении осуществлять предметную деятельность по получению, преобразованию и применению нового знания; в умении совершать предметные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действия с учебным материалом.</w:t>
      </w:r>
    </w:p>
    <w:p w:rsidR="00F279FA" w:rsidRDefault="00F279FA" w:rsidP="00F279F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ФГОС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метапредметными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результатами</w:t>
      </w:r>
      <w:r>
        <w:rPr>
          <w:rFonts w:ascii="Arial" w:hAnsi="Arial" w:cs="Arial"/>
          <w:color w:val="000000"/>
          <w:sz w:val="21"/>
          <w:szCs w:val="21"/>
        </w:rPr>
        <w:t> являются следующие умения:</w:t>
      </w:r>
    </w:p>
    <w:p w:rsidR="00F279FA" w:rsidRDefault="00F279FA" w:rsidP="00F279FA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ставить цель и задачи;</w:t>
      </w:r>
    </w:p>
    <w:p w:rsidR="00F279FA" w:rsidRDefault="00F279FA" w:rsidP="00F279FA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анализировать условия и выбирать оптимальные способы и средства для достижения цели и задач;</w:t>
      </w:r>
    </w:p>
    <w:p w:rsidR="00F279FA" w:rsidRDefault="00F279FA" w:rsidP="00F279FA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прогнозировать будущий результат своих действий в результате осознанной рефлексии на разных этапах, ведущих к достижению цели;</w:t>
      </w:r>
    </w:p>
    <w:p w:rsidR="00F279FA" w:rsidRDefault="00F279FA" w:rsidP="00F279FA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адекватно и самокритично оценивать свою деятельность, ведущую к реализации цели;</w:t>
      </w:r>
    </w:p>
    <w:p w:rsidR="00F279FA" w:rsidRDefault="00F279FA" w:rsidP="00F279FA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выбирать, использовать знаково-символические средства и модели, а также комбинировать, видоизменять и создавать их для решения конкретных задач;</w:t>
      </w:r>
    </w:p>
    <w:p w:rsidR="00F279FA" w:rsidRDefault="00F279FA" w:rsidP="00F279FA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выполнять различные логические операции, такие как: сравнение, анализ, установление аналогий, обобщение, классификация, подведение под понятие;</w:t>
      </w:r>
      <w:proofErr w:type="gramEnd"/>
    </w:p>
    <w:p w:rsidR="00F279FA" w:rsidRDefault="00F279FA" w:rsidP="00F279FA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работать с информацией, а именно: выделять главное, структурировать, преобразовывать;</w:t>
      </w:r>
    </w:p>
    <w:p w:rsidR="00F279FA" w:rsidRDefault="00F279FA" w:rsidP="00F279FA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проявлять инициативность и самостоятельность;</w:t>
      </w:r>
    </w:p>
    <w:p w:rsidR="00F279FA" w:rsidRDefault="00F279FA" w:rsidP="00F279FA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проявлять волевые качества и приемы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саморегуляции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деятельности, необходимой для решения целей и задач;</w:t>
      </w:r>
    </w:p>
    <w:p w:rsidR="00F279FA" w:rsidRDefault="00F279FA" w:rsidP="00F279FA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работать в парах, больших и малых группах, владеть эффективными методами сотрудничества, разрешения конфликтов и спорных вопросов;</w:t>
      </w:r>
    </w:p>
    <w:p w:rsidR="00F279FA" w:rsidRDefault="00F279FA" w:rsidP="00F279FA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общаться и решать коммуникативные задачи;</w:t>
      </w:r>
    </w:p>
    <w:p w:rsidR="00F279FA" w:rsidRDefault="00F279FA" w:rsidP="00F279FA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пользоваться ИКТ для решения поставленных задач;</w:t>
      </w:r>
    </w:p>
    <w:p w:rsidR="00F279FA" w:rsidRDefault="00F279FA" w:rsidP="00F279FA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передавать в форме громкой четкой речи содержание совершаемых действий и полученный результат деятельности.</w:t>
      </w:r>
    </w:p>
    <w:p w:rsidR="00F279FA" w:rsidRDefault="00F279FA" w:rsidP="00F279F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УУД как основа освоения образовательных программ</w:t>
      </w:r>
    </w:p>
    <w:p w:rsidR="00F279FA" w:rsidRDefault="00F279FA" w:rsidP="00F279F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Достижение вышеперечисленных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метапредметных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результатов, наряду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личностными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предметными происходит "на основе освоения ими (обучающимися) универсальных учебных действий"[2]. Само понятие “универсальные учебные действия” как раз и означает желание и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Универсальный характер учебных действий прослеживается в том, что они являются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метапредметными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". Это означает, что каждый учебный предмет, каждое занятие в рамках внеурочной деятельности в зависимости от его содержания, применяемых педагогических технологий, способов и форм организации учебной деятельности обучающихся предоставляет широчайшие возможности для активного формирования у обучающихся универсальных учебных действий.</w:t>
      </w:r>
    </w:p>
    <w:p w:rsidR="00F279FA" w:rsidRDefault="00F279FA" w:rsidP="00F279F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соответствии с ФГОС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метапредметных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результатах освоения основной образовательной программы представлены три вида УУД: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коммуникативные, регулятивные и познавательные.</w:t>
      </w:r>
    </w:p>
    <w:p w:rsidR="00F279FA" w:rsidRDefault="00F279FA" w:rsidP="00F279FA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Регулятивные</w:t>
      </w:r>
      <w:r>
        <w:rPr>
          <w:rFonts w:ascii="Arial" w:hAnsi="Arial" w:cs="Arial"/>
          <w:color w:val="000000"/>
          <w:sz w:val="21"/>
          <w:szCs w:val="21"/>
        </w:rPr>
        <w:t xml:space="preserve"> - это организационные действия, которые позволяют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обучающимся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осуществлять организацию своей учебно-познавательную деятельность.</w:t>
      </w:r>
    </w:p>
    <w:p w:rsidR="00F279FA" w:rsidRDefault="00F279FA" w:rsidP="00F279FA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>Познавательные </w:t>
      </w:r>
      <w:r>
        <w:rPr>
          <w:rFonts w:ascii="Arial" w:hAnsi="Arial" w:cs="Arial"/>
          <w:color w:val="000000"/>
          <w:sz w:val="21"/>
          <w:szCs w:val="21"/>
        </w:rPr>
        <w:t>действия обеспечивают способность к активному познанию и преобразованию окружающего мира: готовность осуществлять направленный поиск, обработку и использование информации.</w:t>
      </w:r>
    </w:p>
    <w:p w:rsidR="00F279FA" w:rsidRDefault="00F279FA" w:rsidP="00F279FA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Коммуникативные</w:t>
      </w:r>
      <w:r>
        <w:rPr>
          <w:rFonts w:ascii="Arial" w:hAnsi="Arial" w:cs="Arial"/>
          <w:color w:val="000000"/>
          <w:sz w:val="21"/>
          <w:szCs w:val="21"/>
        </w:rPr>
        <w:t> действия обеспечивают способность осуществлять продуктивное сотрудничество в совместной деятельности, проявлять толерантность к партнерам, соблюдать правила вербального и невербального поведения с учетом конкретной речевой ситуации.</w:t>
      </w:r>
    </w:p>
    <w:p w:rsidR="00F279FA" w:rsidRDefault="00F279FA" w:rsidP="00F279F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Формирование данных УУД происходит посредством активной деятельности, а не пассивным усвоением фактических знаний, поэтому в новом стандарте перечислены виды деятельности, которыми должен овладеть обучающийся. Следовательно, приоритетными становятся педагогические технологии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деятельностного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типа, к которым относится проектная технология.</w:t>
      </w:r>
    </w:p>
    <w:p w:rsidR="00F279FA" w:rsidRDefault="00F279FA" w:rsidP="00F279F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Сущность проектной технологии</w:t>
      </w:r>
    </w:p>
    <w:p w:rsidR="00F279FA" w:rsidRDefault="00F279FA" w:rsidP="00F279F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Метод проектов не является принципиально новым в мировой педагогике. Он возник еще в 20-е годы прошлого столетия в США и связан с идеями гуманистического направления в философии. Дж.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Дьюи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являлся основоположником данной технологии, которой дал название «метод проблем». Он предлагал строить обучение на активной основе, через целесообразную деятельность ученика, сообразуясь с его личным интересом, при этом вселяя в учащихся убеждение, что для каждого из них крайне важно и необходимо найти решение проблемы.</w:t>
      </w:r>
    </w:p>
    <w:p w:rsidR="00F279FA" w:rsidRDefault="00F279FA" w:rsidP="00F279F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Разумеется, со временем проектная технология претерпела определенную эволюцию. Но суть ее остается прежней - через проектную деятельность, предусматривающую решение одной или целого ряда проблем, показать практическое применение приобретенных знаний и умений. С позиции современности, данная педагогическая технология ведет к развитию целого ряда умений, а именно:</w:t>
      </w:r>
    </w:p>
    <w:p w:rsidR="00F279FA" w:rsidRDefault="00F279FA" w:rsidP="00F279FA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самостоятельно планировать свои действия по решению задачи;</w:t>
      </w:r>
    </w:p>
    <w:p w:rsidR="00F279FA" w:rsidRDefault="00F279FA" w:rsidP="00F279FA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ориентироваться в информационном пространстве: сопоставлять, анализировать, систематизировать и преобразовывать информацию из одного вида в другой (составить таблицу, сделать диаграмму, график и т.д.);</w:t>
      </w:r>
    </w:p>
    <w:p w:rsidR="00F279FA" w:rsidRDefault="00F279FA" w:rsidP="00F279FA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оценивать и корректировать свою деятельность в ходе проекта;</w:t>
      </w:r>
    </w:p>
    <w:p w:rsidR="00F279FA" w:rsidRDefault="00F279FA" w:rsidP="00F279FA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выполнить проект в определенных временных рамках;</w:t>
      </w:r>
    </w:p>
    <w:p w:rsidR="00F279FA" w:rsidRDefault="00F279FA" w:rsidP="00F279FA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получить конкретный результат деятельности;</w:t>
      </w:r>
    </w:p>
    <w:p w:rsidR="00F279FA" w:rsidRDefault="00F279FA" w:rsidP="00F279FA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представить (защитить) его публично.</w:t>
      </w:r>
    </w:p>
    <w:p w:rsidR="00F279FA" w:rsidRDefault="00F279FA" w:rsidP="00F279F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279FA" w:rsidRDefault="00F279FA" w:rsidP="00F279F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Требования к организации проектной деятельности</w:t>
      </w:r>
    </w:p>
    <w:p w:rsidR="00F279FA" w:rsidRDefault="00F279FA" w:rsidP="00F279F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Для организации проектной деятельности в своей педагогической практике учителю необходимо понимать, что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представляет из себя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сам проект. Обратимся снова к статье Е.С.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Полат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где автор обращает наше внимание на то, что для проекта характерны следующие признаки:</w:t>
      </w:r>
    </w:p>
    <w:p w:rsidR="00F279FA" w:rsidRDefault="00F279FA" w:rsidP="00F279FA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Наличие значимой проблемы.</w:t>
      </w:r>
    </w:p>
    <w:p w:rsidR="00F279FA" w:rsidRDefault="00F279FA" w:rsidP="00F279FA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Практическая, теоретическая, познавательная ценность результатов.</w:t>
      </w:r>
    </w:p>
    <w:p w:rsidR="00F279FA" w:rsidRDefault="00F279FA" w:rsidP="00F279FA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Самостоятельная (индивидуальная, парная, групповая) деятельность учащихся.</w:t>
      </w:r>
    </w:p>
    <w:p w:rsidR="00F279FA" w:rsidRDefault="00F279FA" w:rsidP="00F279FA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Структурирование содержательной части проекта (с указанием поэтапных результатов).</w:t>
      </w:r>
    </w:p>
    <w:p w:rsidR="00F279FA" w:rsidRDefault="00F279FA" w:rsidP="00F279FA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Использование исследовательских методов: определение проблемы, вытекающих из нее задач исследования, выдвижение гипотез их решения, отбор и обсуждение методов исследования, оформление конечных результатов, анализ полученных данных, подведение итогов, корректировка, выводы.</w:t>
      </w:r>
    </w:p>
    <w:p w:rsidR="00F279FA" w:rsidRDefault="00F279FA" w:rsidP="00F279FA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Продолжительность проекта.</w:t>
      </w:r>
    </w:p>
    <w:p w:rsidR="00F279FA" w:rsidRDefault="00F279FA" w:rsidP="00F279F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Исходя из перечисленных признаков, учитель организует проектную деятельность обучающихся.</w:t>
      </w:r>
    </w:p>
    <w:p w:rsidR="00F279FA" w:rsidRDefault="00F279FA" w:rsidP="00F279F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Типология проектов</w:t>
      </w:r>
    </w:p>
    <w:p w:rsidR="00F279FA" w:rsidRDefault="00F279FA" w:rsidP="00F279F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вышеперечисленными признаками определяются следующие типы проектов:</w:t>
      </w:r>
    </w:p>
    <w:p w:rsidR="00F279FA" w:rsidRDefault="00F279FA" w:rsidP="00F279FA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исследовательские;</w:t>
      </w:r>
    </w:p>
    <w:p w:rsidR="00F279FA" w:rsidRDefault="00F279FA" w:rsidP="00F279FA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творческие;</w:t>
      </w:r>
    </w:p>
    <w:p w:rsidR="00F279FA" w:rsidRDefault="00F279FA" w:rsidP="00F279FA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игровые;</w:t>
      </w:r>
    </w:p>
    <w:p w:rsidR="00F279FA" w:rsidRDefault="00F279FA" w:rsidP="00F279FA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информационные;</w:t>
      </w:r>
    </w:p>
    <w:p w:rsidR="00F279FA" w:rsidRDefault="00F279FA" w:rsidP="00F279FA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практико-ориентированные.</w:t>
      </w:r>
    </w:p>
    <w:p w:rsidR="00F279FA" w:rsidRDefault="00F279FA" w:rsidP="00F279F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характеру координации проекты могут быть:</w:t>
      </w:r>
    </w:p>
    <w:p w:rsidR="00F279FA" w:rsidRDefault="00F279FA" w:rsidP="00F279FA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открытой координацией;</w:t>
      </w:r>
    </w:p>
    <w:p w:rsidR="00F279FA" w:rsidRDefault="00F279FA" w:rsidP="00F279FA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 скрытой координацией.</w:t>
      </w:r>
    </w:p>
    <w:p w:rsidR="00F279FA" w:rsidRDefault="00F279FA" w:rsidP="00F279F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количеству участников проектов, можно выделить проекты:</w:t>
      </w:r>
    </w:p>
    <w:p w:rsidR="00F279FA" w:rsidRDefault="00F279FA" w:rsidP="00F279FA">
      <w:pPr>
        <w:pStyle w:val="a9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индивидуальные;</w:t>
      </w:r>
    </w:p>
    <w:p w:rsidR="00F279FA" w:rsidRDefault="00F279FA" w:rsidP="00F279FA">
      <w:pPr>
        <w:pStyle w:val="a9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парные;</w:t>
      </w:r>
    </w:p>
    <w:p w:rsidR="00F279FA" w:rsidRDefault="00F279FA" w:rsidP="00F279FA">
      <w:pPr>
        <w:pStyle w:val="a9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групповые.</w:t>
      </w:r>
    </w:p>
    <w:p w:rsidR="00F279FA" w:rsidRDefault="00F279FA" w:rsidP="00F279F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наконец, по продолжительности проведения проекты могут быть:</w:t>
      </w:r>
    </w:p>
    <w:p w:rsidR="00F279FA" w:rsidRDefault="00F279FA" w:rsidP="00F279FA">
      <w:pPr>
        <w:pStyle w:val="a9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краткосрочными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(для решения небольшой проблемы или части более крупной проблемы). Такие небольшие проекты могут быть разработаны на одном - двух уроках;</w:t>
      </w:r>
    </w:p>
    <w:p w:rsidR="00F279FA" w:rsidRDefault="00F279FA" w:rsidP="00F279FA">
      <w:pPr>
        <w:pStyle w:val="a9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средней продолжительности (от недели до месяца);</w:t>
      </w:r>
    </w:p>
    <w:p w:rsidR="00F279FA" w:rsidRDefault="00F279FA" w:rsidP="00F279FA">
      <w:pPr>
        <w:pStyle w:val="a9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долгосрочные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(от месяца до нескольких месяцев).</w:t>
      </w:r>
    </w:p>
    <w:p w:rsidR="00F279FA" w:rsidRDefault="00F279FA" w:rsidP="00F279F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Проектная деятельность имеет свои отличительные особенности, а именно:</w:t>
      </w:r>
    </w:p>
    <w:p w:rsidR="00F279FA" w:rsidRDefault="00F279FA" w:rsidP="00F279FA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направленность на решение конкретной задачи;</w:t>
      </w:r>
    </w:p>
    <w:p w:rsidR="00F279FA" w:rsidRDefault="00F279FA" w:rsidP="00F279FA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скоординированное выполнение действий в определенной логической последовательности;</w:t>
      </w:r>
    </w:p>
    <w:p w:rsidR="00F279FA" w:rsidRDefault="00F279FA" w:rsidP="00F279FA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ограниченные временные рамки;</w:t>
      </w:r>
    </w:p>
    <w:p w:rsidR="00F279FA" w:rsidRDefault="00F279FA" w:rsidP="00F279FA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уникальность конечного результата.</w:t>
      </w:r>
    </w:p>
    <w:p w:rsidR="00F279FA" w:rsidRDefault="00F279FA" w:rsidP="00F279F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Проектная деятельность как способ формирования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метапредметных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результатов обучения</w:t>
      </w:r>
    </w:p>
    <w:p w:rsidR="00F279FA" w:rsidRDefault="00F279FA" w:rsidP="00F279F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ходе проектной деятельности у обучающихся развиваются все три типа УУД, целенаправленно ведущих к достижению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метапредметных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результатов. Рассмотрим эти результаты подробнее.</w:t>
      </w:r>
    </w:p>
    <w:p w:rsidR="00F279FA" w:rsidRDefault="00F279FA" w:rsidP="00F279F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Так, формирование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метапредметных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регулятивных УУД</w:t>
      </w:r>
      <w:r>
        <w:rPr>
          <w:rFonts w:ascii="Arial" w:hAnsi="Arial" w:cs="Arial"/>
          <w:color w:val="000000"/>
          <w:sz w:val="21"/>
          <w:szCs w:val="21"/>
        </w:rPr>
        <w:t> происходит на начальном этапе работы над проектом, когда обучающиеся: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определяют цель и задачи проекта, обдумывают и составляют план работы, поэтапно реализуют этот план, анализируя возникающие затруднения и находя способы преодоления трудностей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представляют конечный результат и умеют его оценить.</w:t>
      </w:r>
    </w:p>
    <w:p w:rsidR="00F279FA" w:rsidRDefault="00F279FA" w:rsidP="00F279F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Познавательные УУД</w:t>
      </w:r>
      <w:r>
        <w:rPr>
          <w:rFonts w:ascii="Arial" w:hAnsi="Arial" w:cs="Arial"/>
          <w:color w:val="000000"/>
          <w:sz w:val="21"/>
          <w:szCs w:val="21"/>
        </w:rPr>
        <w:t> развиваются в процессе работы с информацией, что находит свое выражение в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обдумывании какого рода информация необходима, выборе источника информации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интернет, справочник, словарь, ЭОР и др.), анализе, сравнении и отборе информации из разных источников, способе и форме преобразования информации для реализации проекта.</w:t>
      </w:r>
    </w:p>
    <w:p w:rsidR="00F279FA" w:rsidRDefault="00F279FA" w:rsidP="00F279F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коммуникативные УУД </w:t>
      </w:r>
      <w:r>
        <w:rPr>
          <w:rFonts w:ascii="Arial" w:hAnsi="Arial" w:cs="Arial"/>
          <w:color w:val="000000"/>
          <w:sz w:val="21"/>
          <w:szCs w:val="21"/>
        </w:rPr>
        <w:t>формируются при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осуществлении совместной проектной деятельности, а также при публичной защите проекта.</w:t>
      </w:r>
      <w:proofErr w:type="gramEnd"/>
    </w:p>
    <w:p w:rsidR="00F279FA" w:rsidRDefault="00F279FA" w:rsidP="00F279F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же касается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личностных результатов, </w:t>
      </w:r>
      <w:r>
        <w:rPr>
          <w:rFonts w:ascii="Arial" w:hAnsi="Arial" w:cs="Arial"/>
          <w:color w:val="000000"/>
          <w:sz w:val="21"/>
          <w:szCs w:val="21"/>
        </w:rPr>
        <w:t>они проявляются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при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выражении желания и готовности выполнить проект самостоятельно, в группе или в паре (что говорит о высоком уровне мотивации), в выборе темы проекта, в отражении личной позиции, следовании нравственно-этическим и социальным нормам.</w:t>
      </w:r>
    </w:p>
    <w:p w:rsidR="00F279FA" w:rsidRDefault="00F279FA" w:rsidP="00F279F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Заключение</w:t>
      </w:r>
    </w:p>
    <w:p w:rsidR="00F279FA" w:rsidRDefault="00F279FA" w:rsidP="00F279F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Итак, применение проектной педагогической технологии создает условия для развития практико-значимого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деятельностного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мышления, которое позволяет эффективно решать поставленные задачи/проблемы. Публичная защита своих проектов формирует способность и готовность к </w:t>
      </w:r>
      <w:r>
        <w:rPr>
          <w:rFonts w:ascii="Arial" w:hAnsi="Arial" w:cs="Arial"/>
          <w:color w:val="000000"/>
          <w:sz w:val="21"/>
          <w:szCs w:val="21"/>
        </w:rPr>
        <w:lastRenderedPageBreak/>
        <w:t>осуществлению коммуникации. Свобода выбора и ответственность за конечный результат ведут к формированию гражданской позиции, социальной ответственности перед собой, обществом, государством.</w:t>
      </w:r>
    </w:p>
    <w:p w:rsidR="00F279FA" w:rsidRDefault="00F279FA" w:rsidP="00F279F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Таким образом, проектная технология является эффективным педагогическим инструментом для формирования личностных,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метапредметных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предметных результатов обучения, что и требует ФГОС второго поколения.</w:t>
      </w:r>
    </w:p>
    <w:p w:rsidR="00636D74" w:rsidRPr="00E25C3C" w:rsidRDefault="00636D74" w:rsidP="00E25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bookmarkStart w:id="0" w:name="_GoBack"/>
      <w:bookmarkEnd w:id="0"/>
    </w:p>
    <w:sectPr w:rsidR="00636D74" w:rsidRPr="00E25C3C" w:rsidSect="00F53F3B"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BB" w:rsidRDefault="00B427BB" w:rsidP="005A594A">
      <w:pPr>
        <w:spacing w:after="0" w:line="240" w:lineRule="auto"/>
      </w:pPr>
      <w:r>
        <w:separator/>
      </w:r>
    </w:p>
  </w:endnote>
  <w:endnote w:type="continuationSeparator" w:id="0">
    <w:p w:rsidR="00B427BB" w:rsidRDefault="00B427BB" w:rsidP="005A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4A" w:rsidRDefault="005A594A">
    <w:pPr>
      <w:pStyle w:val="a5"/>
      <w:jc w:val="center"/>
    </w:pPr>
  </w:p>
  <w:p w:rsidR="005A594A" w:rsidRDefault="005A594A" w:rsidP="00584AC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BB" w:rsidRDefault="00B427BB" w:rsidP="005A594A">
      <w:pPr>
        <w:spacing w:after="0" w:line="240" w:lineRule="auto"/>
      </w:pPr>
      <w:r>
        <w:separator/>
      </w:r>
    </w:p>
  </w:footnote>
  <w:footnote w:type="continuationSeparator" w:id="0">
    <w:p w:rsidR="00B427BB" w:rsidRDefault="00B427BB" w:rsidP="005A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5D0D"/>
    <w:multiLevelType w:val="multilevel"/>
    <w:tmpl w:val="1A4E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31F2E"/>
    <w:multiLevelType w:val="multilevel"/>
    <w:tmpl w:val="9C98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E340D"/>
    <w:multiLevelType w:val="multilevel"/>
    <w:tmpl w:val="0A78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C3521"/>
    <w:multiLevelType w:val="multilevel"/>
    <w:tmpl w:val="BE20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818A9"/>
    <w:multiLevelType w:val="multilevel"/>
    <w:tmpl w:val="968E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700E8"/>
    <w:multiLevelType w:val="multilevel"/>
    <w:tmpl w:val="F6FC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86EC5"/>
    <w:multiLevelType w:val="multilevel"/>
    <w:tmpl w:val="9E9E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D692B"/>
    <w:multiLevelType w:val="multilevel"/>
    <w:tmpl w:val="BE4C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B60DC"/>
    <w:multiLevelType w:val="multilevel"/>
    <w:tmpl w:val="4F4C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BD77F7"/>
    <w:multiLevelType w:val="multilevel"/>
    <w:tmpl w:val="1318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FA32DA"/>
    <w:multiLevelType w:val="multilevel"/>
    <w:tmpl w:val="4306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A120D4"/>
    <w:multiLevelType w:val="multilevel"/>
    <w:tmpl w:val="399A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D45E4E"/>
    <w:multiLevelType w:val="multilevel"/>
    <w:tmpl w:val="6780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C23A52"/>
    <w:multiLevelType w:val="multilevel"/>
    <w:tmpl w:val="5CBC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AB05DE"/>
    <w:multiLevelType w:val="multilevel"/>
    <w:tmpl w:val="892E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14"/>
  </w:num>
  <w:num w:numId="9">
    <w:abstractNumId w:val="13"/>
  </w:num>
  <w:num w:numId="10">
    <w:abstractNumId w:val="0"/>
  </w:num>
  <w:num w:numId="11">
    <w:abstractNumId w:val="3"/>
  </w:num>
  <w:num w:numId="12">
    <w:abstractNumId w:val="5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53"/>
    <w:rsid w:val="000036D4"/>
    <w:rsid w:val="002651C3"/>
    <w:rsid w:val="002A32C2"/>
    <w:rsid w:val="00303E5A"/>
    <w:rsid w:val="00431C53"/>
    <w:rsid w:val="004A1EF2"/>
    <w:rsid w:val="004A37F5"/>
    <w:rsid w:val="0053602D"/>
    <w:rsid w:val="00584ACC"/>
    <w:rsid w:val="005A594A"/>
    <w:rsid w:val="005C0585"/>
    <w:rsid w:val="00636D74"/>
    <w:rsid w:val="006600D2"/>
    <w:rsid w:val="00751C1D"/>
    <w:rsid w:val="007E40CF"/>
    <w:rsid w:val="007F4C89"/>
    <w:rsid w:val="008E2481"/>
    <w:rsid w:val="00916510"/>
    <w:rsid w:val="009265A2"/>
    <w:rsid w:val="009E2398"/>
    <w:rsid w:val="00A13880"/>
    <w:rsid w:val="00A229A9"/>
    <w:rsid w:val="00A642DE"/>
    <w:rsid w:val="00A8475E"/>
    <w:rsid w:val="00B1514E"/>
    <w:rsid w:val="00B427BB"/>
    <w:rsid w:val="00C32354"/>
    <w:rsid w:val="00CA37FB"/>
    <w:rsid w:val="00E25C3C"/>
    <w:rsid w:val="00E402E8"/>
    <w:rsid w:val="00F279FA"/>
    <w:rsid w:val="00F5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94A"/>
  </w:style>
  <w:style w:type="paragraph" w:styleId="a5">
    <w:name w:val="footer"/>
    <w:basedOn w:val="a"/>
    <w:link w:val="a6"/>
    <w:uiPriority w:val="99"/>
    <w:unhideWhenUsed/>
    <w:rsid w:val="005A5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94A"/>
  </w:style>
  <w:style w:type="paragraph" w:styleId="a7">
    <w:name w:val="Balloon Text"/>
    <w:basedOn w:val="a"/>
    <w:link w:val="a8"/>
    <w:uiPriority w:val="99"/>
    <w:semiHidden/>
    <w:unhideWhenUsed/>
    <w:rsid w:val="009E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39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2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94A"/>
  </w:style>
  <w:style w:type="paragraph" w:styleId="a5">
    <w:name w:val="footer"/>
    <w:basedOn w:val="a"/>
    <w:link w:val="a6"/>
    <w:uiPriority w:val="99"/>
    <w:unhideWhenUsed/>
    <w:rsid w:val="005A5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94A"/>
  </w:style>
  <w:style w:type="paragraph" w:styleId="a7">
    <w:name w:val="Balloon Text"/>
    <w:basedOn w:val="a"/>
    <w:link w:val="a8"/>
    <w:uiPriority w:val="99"/>
    <w:semiHidden/>
    <w:unhideWhenUsed/>
    <w:rsid w:val="009E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39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2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0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2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25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98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67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56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20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11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7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111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543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57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789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93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209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1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53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5275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1747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640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38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37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1730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791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277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93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828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971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1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4645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5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50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3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1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4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4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5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02665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18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9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0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32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8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8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37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02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981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312716">
                                                                  <w:marLeft w:val="240"/>
                                                                  <w:marRight w:val="240"/>
                                                                  <w:marTop w:val="192"/>
                                                                  <w:marBottom w:val="1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88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851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8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77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5460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354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9990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674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77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950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080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56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27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63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649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71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317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247883">
                                                                  <w:marLeft w:val="240"/>
                                                                  <w:marRight w:val="240"/>
                                                                  <w:marTop w:val="192"/>
                                                                  <w:marBottom w:val="1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69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67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50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75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600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21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963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17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05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69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096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4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5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5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60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7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65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7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681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689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901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5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87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29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23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82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847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16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80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599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42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34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5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6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835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22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681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5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1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717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1357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9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273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653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84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5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704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6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00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1410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762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4BAA-EDD2-437C-A390-F26E2B6A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Ковалёв</dc:creator>
  <cp:lastModifiedBy>Михаил Ковалёв</cp:lastModifiedBy>
  <cp:revision>2</cp:revision>
  <cp:lastPrinted>2022-12-15T18:09:00Z</cp:lastPrinted>
  <dcterms:created xsi:type="dcterms:W3CDTF">2023-01-09T17:46:00Z</dcterms:created>
  <dcterms:modified xsi:type="dcterms:W3CDTF">2023-01-09T17:46:00Z</dcterms:modified>
</cp:coreProperties>
</file>