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1496A" w14:textId="1ECA4758" w:rsidR="00F63AD9" w:rsidRDefault="00F63AD9" w:rsidP="00F63AD9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85D1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Особенности мониторинга УУД обучающихся на уровне среднего общего образования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14:paraId="6C28E3F3" w14:textId="7A76AD3F" w:rsidR="00F63AD9" w:rsidRPr="00485D1C" w:rsidRDefault="00F63AD9" w:rsidP="00F63AD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D1C">
        <w:rPr>
          <w:rFonts w:ascii="Times New Roman" w:hAnsi="Times New Roman" w:cs="Times New Roman"/>
          <w:sz w:val="24"/>
          <w:szCs w:val="24"/>
        </w:rPr>
        <w:t>Мониторинг развития универсальных учебных действий: критерии и способы оценки сформированности УУД у обучающихся - комплексный подход к оцениванию личностных, метапредметных результатов - предполагает изменение оценочных процедур и состава инструментария не только итогового, но и текущего контроля.</w:t>
      </w:r>
    </w:p>
    <w:p w14:paraId="77BDD689" w14:textId="77777777" w:rsidR="00F63AD9" w:rsidRPr="00485D1C" w:rsidRDefault="00F63AD9" w:rsidP="00F63AD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D1C">
        <w:rPr>
          <w:rFonts w:ascii="Times New Roman" w:hAnsi="Times New Roman" w:cs="Times New Roman"/>
          <w:sz w:val="24"/>
          <w:szCs w:val="24"/>
        </w:rPr>
        <w:t xml:space="preserve">Измерительно-методический инструментарий должен следовать всем общим положениям методологии психодиагностической работы в сфере образования: адекватность методик целям и задачам исследования, теоретическая обоснованность диагностической направленности методик, адекватность методов (процедур, содержания конкретных заданий и уровня их сложности) возрастным и социокультурным особенностям оцениваемых групп обучающихся, надежность применяемых методик, профессиональная компетентность и специальная подготовленность лиц, осуществляющих обследование. </w:t>
      </w:r>
    </w:p>
    <w:p w14:paraId="48DC5050" w14:textId="77777777" w:rsidR="00F63AD9" w:rsidRPr="00485D1C" w:rsidRDefault="00F63AD9" w:rsidP="00F63AD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D1C">
        <w:rPr>
          <w:rFonts w:ascii="Times New Roman" w:hAnsi="Times New Roman" w:cs="Times New Roman"/>
          <w:sz w:val="24"/>
          <w:szCs w:val="24"/>
        </w:rPr>
        <w:t xml:space="preserve">Оценка деятельности школы по формированию и развитию УУД осуществляется посредством внутреннего </w:t>
      </w:r>
      <w:proofErr w:type="spellStart"/>
      <w:r w:rsidRPr="00485D1C">
        <w:rPr>
          <w:rFonts w:ascii="Times New Roman" w:hAnsi="Times New Roman" w:cs="Times New Roman"/>
          <w:sz w:val="24"/>
          <w:szCs w:val="24"/>
        </w:rPr>
        <w:t>неперсонифицированного</w:t>
      </w:r>
      <w:proofErr w:type="spellEnd"/>
      <w:r w:rsidRPr="00485D1C">
        <w:rPr>
          <w:rFonts w:ascii="Times New Roman" w:hAnsi="Times New Roman" w:cs="Times New Roman"/>
          <w:sz w:val="24"/>
          <w:szCs w:val="24"/>
        </w:rPr>
        <w:t xml:space="preserve"> мониторинга системы формирования и развития универсальных учебных действий обучающихся основной и средней школы.</w:t>
      </w:r>
    </w:p>
    <w:p w14:paraId="4701E15B" w14:textId="77777777" w:rsidR="00F63AD9" w:rsidRPr="00485D1C" w:rsidRDefault="00F63AD9" w:rsidP="00F63AD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D1C">
        <w:rPr>
          <w:rFonts w:ascii="Times New Roman" w:hAnsi="Times New Roman" w:cs="Times New Roman"/>
          <w:sz w:val="24"/>
          <w:szCs w:val="24"/>
        </w:rPr>
        <w:t xml:space="preserve">Цель мониторинга: получение информации о состоянии и динамике системы формирования УУД в условиях реализации федеральных государственных стандартов второго поколения для своевременной коррекции образовательного пространства школы. </w:t>
      </w:r>
    </w:p>
    <w:p w14:paraId="2E2F4729" w14:textId="77777777" w:rsidR="00F63AD9" w:rsidRPr="00485D1C" w:rsidRDefault="00F63AD9" w:rsidP="00F63AD9">
      <w:pPr>
        <w:pStyle w:val="a3"/>
        <w:ind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85D1C">
        <w:rPr>
          <w:rFonts w:ascii="Times New Roman" w:hAnsi="Times New Roman" w:cs="Times New Roman"/>
          <w:color w:val="000000"/>
          <w:spacing w:val="-2"/>
          <w:sz w:val="24"/>
          <w:szCs w:val="24"/>
        </w:rPr>
        <w:t>Задачи мониторинга:</w:t>
      </w:r>
    </w:p>
    <w:p w14:paraId="66C9C755" w14:textId="77777777" w:rsidR="00F63AD9" w:rsidRPr="00485D1C" w:rsidRDefault="00F63AD9" w:rsidP="00F63AD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D1C">
        <w:rPr>
          <w:rFonts w:ascii="Times New Roman" w:hAnsi="Times New Roman" w:cs="Times New Roman"/>
          <w:sz w:val="24"/>
          <w:szCs w:val="24"/>
        </w:rPr>
        <w:t>• оценить достаточность ресурсов и условия образовательного пространства для формирования и развития УУД обучающихся на средней ступени образования;</w:t>
      </w:r>
    </w:p>
    <w:p w14:paraId="65F1071B" w14:textId="77777777" w:rsidR="00F63AD9" w:rsidRPr="00485D1C" w:rsidRDefault="00F63AD9" w:rsidP="00F63AD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D1C">
        <w:rPr>
          <w:rFonts w:ascii="Times New Roman" w:hAnsi="Times New Roman" w:cs="Times New Roman"/>
          <w:sz w:val="24"/>
          <w:szCs w:val="24"/>
        </w:rPr>
        <w:t xml:space="preserve">• оценить психологический комфорт образовательного пространства в условиях реализации федеральных государственных стандартов второго поколения; </w:t>
      </w:r>
    </w:p>
    <w:p w14:paraId="6AAA80FB" w14:textId="77777777" w:rsidR="00F63AD9" w:rsidRPr="00485D1C" w:rsidRDefault="00F63AD9" w:rsidP="00F63AD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D1C">
        <w:rPr>
          <w:rFonts w:ascii="Times New Roman" w:hAnsi="Times New Roman" w:cs="Times New Roman"/>
          <w:sz w:val="24"/>
          <w:szCs w:val="24"/>
        </w:rPr>
        <w:t>• определить результативность деятельности всех компонентов образовательного пространства по формированию и развитию универсальных учебных действий школьников;</w:t>
      </w:r>
    </w:p>
    <w:p w14:paraId="2A2305C9" w14:textId="77777777" w:rsidR="00F63AD9" w:rsidRPr="00485D1C" w:rsidRDefault="00F63AD9" w:rsidP="00F63AD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D1C">
        <w:rPr>
          <w:rFonts w:ascii="Times New Roman" w:hAnsi="Times New Roman" w:cs="Times New Roman"/>
          <w:sz w:val="24"/>
          <w:szCs w:val="24"/>
        </w:rPr>
        <w:t>• внести коррективы в систему формирования и развития УУД обучающихся средней ступени образования с учетом полученных данных.</w:t>
      </w:r>
    </w:p>
    <w:p w14:paraId="1CA1B960" w14:textId="77777777" w:rsidR="00F63AD9" w:rsidRPr="00485D1C" w:rsidRDefault="00F63AD9" w:rsidP="00F63AD9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D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Объектами мониторинга являются:</w:t>
      </w:r>
    </w:p>
    <w:p w14:paraId="03516B0D" w14:textId="77777777" w:rsidR="00F63AD9" w:rsidRPr="00485D1C" w:rsidRDefault="00F63AD9" w:rsidP="00F63AD9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D1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Предметные и метапредметные результаты обучения.</w:t>
      </w:r>
    </w:p>
    <w:p w14:paraId="658476A9" w14:textId="77777777" w:rsidR="00F63AD9" w:rsidRPr="00485D1C" w:rsidRDefault="00F63AD9" w:rsidP="00F63AD9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D1C">
        <w:rPr>
          <w:rFonts w:ascii="Times New Roman" w:hAnsi="Times New Roman" w:cs="Times New Roman"/>
          <w:sz w:val="24"/>
          <w:szCs w:val="24"/>
        </w:rPr>
        <w:t>2. Психолого-педагогические условия обучения (психолого-педагогическое сопровождение, содержание основных и дополнительных образовательных программ; комплексно-целевые проекты в рамках внеклассной деятельности).</w:t>
      </w:r>
    </w:p>
    <w:p w14:paraId="25C9204B" w14:textId="77777777" w:rsidR="00F63AD9" w:rsidRPr="00485D1C" w:rsidRDefault="00F63AD9" w:rsidP="00F63AD9">
      <w:pPr>
        <w:pStyle w:val="a3"/>
        <w:ind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85D1C">
        <w:rPr>
          <w:rFonts w:ascii="Times New Roman" w:hAnsi="Times New Roman" w:cs="Times New Roman"/>
          <w:color w:val="000000"/>
          <w:spacing w:val="-2"/>
          <w:sz w:val="24"/>
          <w:szCs w:val="24"/>
        </w:rPr>
        <w:t>3. Ресурсы образовательной среды (кадровые, материально-технические, информационные).</w:t>
      </w:r>
    </w:p>
    <w:p w14:paraId="2FE8A122" w14:textId="77777777" w:rsidR="00F63AD9" w:rsidRPr="00485D1C" w:rsidRDefault="00F63AD9" w:rsidP="00F63AD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D1C">
        <w:rPr>
          <w:rFonts w:ascii="Times New Roman" w:hAnsi="Times New Roman" w:cs="Times New Roman"/>
          <w:sz w:val="24"/>
          <w:szCs w:val="24"/>
        </w:rPr>
        <w:t>Субъекты мониторинга: в системе мониторинга результативности формирования УУД обучающихся происходит постепенное смещение контрольно-оценочной функции от учителя, как было в начальной школе, к самому ученику. Это соотносится с требованиями ФГОС, поскольку способствует развитию у обучающихся готовности и способности к саморазвитию и личностному самоопределению, оказывает положительное влияние на сформированность их мотивации к обучению и целенаправленной познавательной деятельности, способность ставить цели и строить жизненные планы.</w:t>
      </w:r>
    </w:p>
    <w:p w14:paraId="0A7A5E8F" w14:textId="77777777" w:rsidR="00F63AD9" w:rsidRPr="00485D1C" w:rsidRDefault="00F63AD9" w:rsidP="00F63AD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D1C">
        <w:rPr>
          <w:rFonts w:ascii="Times New Roman" w:hAnsi="Times New Roman" w:cs="Times New Roman"/>
          <w:sz w:val="24"/>
          <w:szCs w:val="24"/>
        </w:rPr>
        <w:t xml:space="preserve">Оценку психолого-педагогических условий и ресурсов образовательного пространства на средней ступени образования гимназии проводят: </w:t>
      </w:r>
    </w:p>
    <w:p w14:paraId="138A5930" w14:textId="65A1C4E0" w:rsidR="00F63AD9" w:rsidRPr="00485D1C" w:rsidRDefault="00F63AD9" w:rsidP="00F63AD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D1C">
        <w:rPr>
          <w:rFonts w:ascii="Times New Roman" w:hAnsi="Times New Roman" w:cs="Times New Roman"/>
          <w:sz w:val="24"/>
          <w:szCs w:val="24"/>
        </w:rPr>
        <w:t xml:space="preserve">1. Администрация </w:t>
      </w:r>
      <w:r>
        <w:rPr>
          <w:rFonts w:ascii="Times New Roman" w:hAnsi="Times New Roman" w:cs="Times New Roman"/>
          <w:sz w:val="24"/>
          <w:szCs w:val="24"/>
        </w:rPr>
        <w:t>ОУ.</w:t>
      </w:r>
    </w:p>
    <w:p w14:paraId="3D8C339F" w14:textId="77777777" w:rsidR="00F63AD9" w:rsidRPr="00485D1C" w:rsidRDefault="00F63AD9" w:rsidP="00F63AD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D1C">
        <w:rPr>
          <w:rFonts w:ascii="Times New Roman" w:hAnsi="Times New Roman" w:cs="Times New Roman"/>
          <w:sz w:val="24"/>
          <w:szCs w:val="24"/>
        </w:rPr>
        <w:t>2. Педагоги-психологи школы;</w:t>
      </w:r>
    </w:p>
    <w:p w14:paraId="46A5228B" w14:textId="77777777" w:rsidR="00F63AD9" w:rsidRPr="00485D1C" w:rsidRDefault="00F63AD9" w:rsidP="00F63AD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D1C">
        <w:rPr>
          <w:rFonts w:ascii="Times New Roman" w:hAnsi="Times New Roman" w:cs="Times New Roman"/>
          <w:sz w:val="24"/>
          <w:szCs w:val="24"/>
        </w:rPr>
        <w:t>3. Методические объединения учителей-предметников;</w:t>
      </w:r>
    </w:p>
    <w:p w14:paraId="482B08C9" w14:textId="77777777" w:rsidR="00F63AD9" w:rsidRPr="00485D1C" w:rsidRDefault="00F63AD9" w:rsidP="00F63AD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D1C">
        <w:rPr>
          <w:rFonts w:ascii="Times New Roman" w:hAnsi="Times New Roman" w:cs="Times New Roman"/>
          <w:sz w:val="24"/>
          <w:szCs w:val="24"/>
        </w:rPr>
        <w:t xml:space="preserve">4. Методическое объединение кураторов. </w:t>
      </w:r>
    </w:p>
    <w:p w14:paraId="35FCDC24" w14:textId="77777777" w:rsidR="00F63AD9" w:rsidRPr="00485D1C" w:rsidRDefault="00F63AD9" w:rsidP="00F63AD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D1C">
        <w:rPr>
          <w:rFonts w:ascii="Times New Roman" w:hAnsi="Times New Roman" w:cs="Times New Roman"/>
          <w:sz w:val="24"/>
          <w:szCs w:val="24"/>
        </w:rPr>
        <w:t>Методами мониторинговых исследований являются: анкетирование, сбор информации, собеседование, педагогическое наблюдение, педагогический анализ, педагогическая характеристика, психологическая диагностика.</w:t>
      </w:r>
    </w:p>
    <w:p w14:paraId="409611BE" w14:textId="77777777" w:rsidR="00F63AD9" w:rsidRPr="00485D1C" w:rsidRDefault="00F63AD9" w:rsidP="00F63AD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D1C">
        <w:rPr>
          <w:rFonts w:ascii="Times New Roman" w:hAnsi="Times New Roman" w:cs="Times New Roman"/>
          <w:sz w:val="24"/>
          <w:szCs w:val="24"/>
        </w:rPr>
        <w:lastRenderedPageBreak/>
        <w:t>Средства мониторинга: анкеты для родителей и педагогов (в том числе дистанционные), карты наблюдений уроков и внеурочной деятельности, входные, промежуточные и итоговые контрольные срезы, административные контрольные работы и тесты, типовые задачи, образовательные события, лист самооценки в составе портфолио ученика, психологические тесты.</w:t>
      </w:r>
    </w:p>
    <w:p w14:paraId="5833767F" w14:textId="2D180A8E" w:rsidR="00F63AD9" w:rsidRPr="00485D1C" w:rsidRDefault="00F63AD9" w:rsidP="00F63AD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D1C">
        <w:rPr>
          <w:rFonts w:ascii="Times New Roman" w:hAnsi="Times New Roman" w:cs="Times New Roman"/>
          <w:sz w:val="24"/>
          <w:szCs w:val="24"/>
        </w:rPr>
        <w:t xml:space="preserve">Уровень сформированности УУД параллельно с педагогическим наблюдением в 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485D1C">
        <w:rPr>
          <w:rFonts w:ascii="Times New Roman" w:hAnsi="Times New Roman" w:cs="Times New Roman"/>
          <w:sz w:val="24"/>
          <w:szCs w:val="24"/>
        </w:rPr>
        <w:t xml:space="preserve"> будет измеряться с помощью психодиагностических методик. Психологические рекомендации педагога-психолога позволят учителю своевременно вносить коррективы в свою профессиональную деятельность, не умаляя при этом педагогическую составляющую оценки метапредметных результатов. </w:t>
      </w:r>
    </w:p>
    <w:p w14:paraId="4955C31F" w14:textId="77777777" w:rsidR="00F63AD9" w:rsidRPr="00485D1C" w:rsidRDefault="00F63AD9" w:rsidP="00F63AD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D1C">
        <w:rPr>
          <w:rFonts w:ascii="Times New Roman" w:hAnsi="Times New Roman" w:cs="Times New Roman"/>
          <w:sz w:val="24"/>
          <w:szCs w:val="24"/>
        </w:rPr>
        <w:t>Развитие УУД в составе личностных, регулятивных, познавательных и коммуникативных действий, определяющих развитие психологических способностей личности, осуществляется в рамках нормативно-возрастного развития личностной и познавательной сфер ребенка.</w:t>
      </w:r>
    </w:p>
    <w:p w14:paraId="7A2B660F" w14:textId="77777777" w:rsidR="00F63AD9" w:rsidRPr="00485D1C" w:rsidRDefault="00F63AD9" w:rsidP="00F63AD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D1C">
        <w:rPr>
          <w:rFonts w:ascii="Times New Roman" w:hAnsi="Times New Roman" w:cs="Times New Roman"/>
          <w:sz w:val="24"/>
          <w:szCs w:val="24"/>
        </w:rPr>
        <w:t>Условиями для оценки сформированности УУД у учащихся, соответственно, выступают:</w:t>
      </w:r>
    </w:p>
    <w:p w14:paraId="6DF73991" w14:textId="77777777" w:rsidR="00F63AD9" w:rsidRPr="00485D1C" w:rsidRDefault="00F63AD9" w:rsidP="00F63AD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D1C">
        <w:rPr>
          <w:rFonts w:ascii="Times New Roman" w:hAnsi="Times New Roman" w:cs="Times New Roman"/>
          <w:sz w:val="24"/>
          <w:szCs w:val="24"/>
        </w:rPr>
        <w:t>- соответствие возрастно-психологическим нормативным требованиям;</w:t>
      </w:r>
    </w:p>
    <w:p w14:paraId="40687413" w14:textId="77777777" w:rsidR="00F63AD9" w:rsidRPr="00485D1C" w:rsidRDefault="00F63AD9" w:rsidP="00F63AD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D1C">
        <w:rPr>
          <w:rFonts w:ascii="Times New Roman" w:hAnsi="Times New Roman" w:cs="Times New Roman"/>
          <w:sz w:val="24"/>
          <w:szCs w:val="24"/>
        </w:rPr>
        <w:t>- соответствие свойств универсальных действий заранее заданным требованиям;</w:t>
      </w:r>
    </w:p>
    <w:p w14:paraId="0239D53F" w14:textId="77777777" w:rsidR="00F63AD9" w:rsidRPr="00485D1C" w:rsidRDefault="00F63AD9" w:rsidP="00F63AD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D1C">
        <w:rPr>
          <w:rFonts w:ascii="Times New Roman" w:hAnsi="Times New Roman" w:cs="Times New Roman"/>
          <w:sz w:val="24"/>
          <w:szCs w:val="24"/>
        </w:rPr>
        <w:t>- сформированность учебной деятельности у учащихся, отражающая уровень развития метапредметных действий, выполняющих функцию управления познавательной деятельностью учащихся.</w:t>
      </w:r>
    </w:p>
    <w:p w14:paraId="7FB68B47" w14:textId="3C99B999" w:rsidR="00F63AD9" w:rsidRPr="00485D1C" w:rsidRDefault="00F63AD9" w:rsidP="00F63AD9">
      <w:pPr>
        <w:pStyle w:val="a3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85D1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Для оптимизации трудоемкости измерительных процедур набора модельных универсальных учебных действий для оценки сформированности универсальных учебных действий в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ОУ</w:t>
      </w:r>
      <w:r w:rsidRPr="00485D1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используются следующие принципы:</w:t>
      </w:r>
    </w:p>
    <w:p w14:paraId="190A283F" w14:textId="77777777" w:rsidR="00F63AD9" w:rsidRPr="00485D1C" w:rsidRDefault="00F63AD9" w:rsidP="00F63AD9">
      <w:pPr>
        <w:pStyle w:val="a3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85D1C">
        <w:rPr>
          <w:rFonts w:ascii="Times New Roman" w:hAnsi="Times New Roman" w:cs="Times New Roman"/>
          <w:noProof/>
          <w:sz w:val="24"/>
          <w:szCs w:val="24"/>
          <w:lang w:eastAsia="ru-RU"/>
        </w:rPr>
        <w:t>1. Учет системного характера видов универсальных учебных действий (одно универсальное учебное действие может быть рассмотрено как принадлежащее к различным классам. Например, рефлексивная самооценка может рассматриваться и как личностное, и как регулятивное действие, речевое отображение действия может быть проинтерпретировано и как коммуникативное, и как регулятивное, и как знаково-символическое действие и пр.) Системный характер универсальных учебных действий позволяет использовать одну задачу для оценки сформированности нескольких видов универсальных учебных действий.</w:t>
      </w:r>
    </w:p>
    <w:p w14:paraId="35B6B042" w14:textId="77777777" w:rsidR="00F63AD9" w:rsidRPr="00485D1C" w:rsidRDefault="00F63AD9" w:rsidP="00F63AD9">
      <w:pPr>
        <w:pStyle w:val="a3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85D1C">
        <w:rPr>
          <w:rFonts w:ascii="Times New Roman" w:hAnsi="Times New Roman" w:cs="Times New Roman"/>
          <w:noProof/>
          <w:sz w:val="24"/>
          <w:szCs w:val="24"/>
          <w:lang w:eastAsia="ru-RU"/>
        </w:rPr>
        <w:t>2. Построение связи между универсальными учебными действиями на ступенях основного и среднего образования и выделение набора ключевых учебных компетенций, измерение реализации которых позволит оптимизировать измерение всего комплекса требований к набору УУД выпускника соответствующей ступени.</w:t>
      </w:r>
    </w:p>
    <w:p w14:paraId="3C94B6BC" w14:textId="77777777" w:rsidR="00F63AD9" w:rsidRPr="00485D1C" w:rsidRDefault="00F63AD9" w:rsidP="00F63AD9">
      <w:pPr>
        <w:pStyle w:val="a3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85D1C">
        <w:rPr>
          <w:rFonts w:ascii="Times New Roman" w:hAnsi="Times New Roman" w:cs="Times New Roman"/>
          <w:noProof/>
          <w:sz w:val="24"/>
          <w:szCs w:val="24"/>
          <w:lang w:eastAsia="ru-RU"/>
        </w:rPr>
        <w:t>Выбор модельных универсальных учебных действий для оценки сформированности универсальных учебных действий основывается на следующих критериях:</w:t>
      </w:r>
    </w:p>
    <w:p w14:paraId="30330D36" w14:textId="77777777" w:rsidR="00F63AD9" w:rsidRPr="00485D1C" w:rsidRDefault="00F63AD9" w:rsidP="00F63AD9">
      <w:pPr>
        <w:pStyle w:val="a3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85D1C">
        <w:rPr>
          <w:rFonts w:ascii="Times New Roman" w:hAnsi="Times New Roman" w:cs="Times New Roman"/>
          <w:noProof/>
          <w:sz w:val="24"/>
          <w:szCs w:val="24"/>
          <w:lang w:eastAsia="ru-RU"/>
        </w:rPr>
        <w:t>- показательность конкретного вида универсальных учебных действий для общей характеристики уровня развития класса личностных, регулятивных, познавательных, коммуникативных универсальных учебных действий;</w:t>
      </w:r>
    </w:p>
    <w:p w14:paraId="318E8BF6" w14:textId="77777777" w:rsidR="00F63AD9" w:rsidRPr="00485D1C" w:rsidRDefault="00F63AD9" w:rsidP="00F63AD9">
      <w:pPr>
        <w:pStyle w:val="a3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85D1C">
        <w:rPr>
          <w:rFonts w:ascii="Times New Roman" w:hAnsi="Times New Roman" w:cs="Times New Roman"/>
          <w:noProof/>
          <w:sz w:val="24"/>
          <w:szCs w:val="24"/>
          <w:lang w:eastAsia="ru-RU"/>
        </w:rPr>
        <w:t>- учет системного характера видов универсальных учебных действий;</w:t>
      </w:r>
    </w:p>
    <w:p w14:paraId="449C30D0" w14:textId="77777777" w:rsidR="00F63AD9" w:rsidRPr="00485D1C" w:rsidRDefault="00F63AD9" w:rsidP="00F63AD9">
      <w:pPr>
        <w:pStyle w:val="a3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85D1C">
        <w:rPr>
          <w:rFonts w:ascii="Times New Roman" w:hAnsi="Times New Roman" w:cs="Times New Roman"/>
          <w:noProof/>
          <w:sz w:val="24"/>
          <w:szCs w:val="24"/>
          <w:lang w:eastAsia="ru-RU"/>
        </w:rPr>
        <w:t>- учет возрастной специфики видов универсальных учебных действий. Показательность видов универсальных учебных действий и их значение для развития ребенка меняется при переходе от ступени к ступени, поэтому выбор модельных видов универсальных учебных действий для различных ступеней школьного образования может меняться;</w:t>
      </w:r>
    </w:p>
    <w:p w14:paraId="37096A3D" w14:textId="77777777" w:rsidR="00F63AD9" w:rsidRPr="00485D1C" w:rsidRDefault="00F63AD9" w:rsidP="00F63AD9">
      <w:pPr>
        <w:pStyle w:val="a3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85D1C">
        <w:rPr>
          <w:rFonts w:ascii="Times New Roman" w:hAnsi="Times New Roman" w:cs="Times New Roman"/>
          <w:noProof/>
          <w:sz w:val="24"/>
          <w:szCs w:val="24"/>
          <w:lang w:eastAsia="ru-RU"/>
        </w:rPr>
        <w:t>- возможности объективирования свойств универсальных учебных действий при  решении типовой задачи, их качественной и количественной оценки.</w:t>
      </w:r>
    </w:p>
    <w:p w14:paraId="7F3D755B" w14:textId="77777777" w:rsidR="00F63AD9" w:rsidRDefault="00F63AD9" w:rsidP="00F63AD9">
      <w:pPr>
        <w:pStyle w:val="a3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85D1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Задачу оценки уровня сформированности у обучающихся основных видов  универсальных учебных действий следует рассматривать одновременно и как </w:t>
      </w:r>
      <w:r w:rsidRPr="00485D1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традиционную для методологии психологической диагностики, и как новую и нетривиальную по своей содержательной направленности.</w:t>
      </w:r>
    </w:p>
    <w:p w14:paraId="73CC2409" w14:textId="77777777" w:rsidR="00F63AD9" w:rsidRDefault="00F63AD9" w:rsidP="00F63AD9">
      <w:pPr>
        <w:spacing w:after="200" w:line="276" w:lineRule="auto"/>
        <w:rPr>
          <w:noProof/>
        </w:rPr>
      </w:pPr>
      <w:r>
        <w:rPr>
          <w:noProof/>
        </w:rPr>
        <w:br w:type="page"/>
      </w:r>
    </w:p>
    <w:p w14:paraId="65FE63FE" w14:textId="77777777" w:rsidR="00446AC4" w:rsidRDefault="00446AC4"/>
    <w:sectPr w:rsidR="00446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AD9"/>
    <w:rsid w:val="00446AC4"/>
    <w:rsid w:val="00F6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0E320"/>
  <w15:chartTrackingRefBased/>
  <w15:docId w15:val="{3A9486FD-CF69-4E54-B77A-8E91293E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6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3AD9"/>
    <w:pPr>
      <w:ind w:firstLine="0"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1035</Words>
  <Characters>5906</Characters>
  <Application>Microsoft Office Word</Application>
  <DocSecurity>0</DocSecurity>
  <Lines>49</Lines>
  <Paragraphs>13</Paragraphs>
  <ScaleCrop>false</ScaleCrop>
  <Company/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Суриков</dc:creator>
  <cp:keywords/>
  <dc:description/>
  <cp:lastModifiedBy>Константин Суриков</cp:lastModifiedBy>
  <cp:revision>1</cp:revision>
  <dcterms:created xsi:type="dcterms:W3CDTF">2020-12-27T10:45:00Z</dcterms:created>
  <dcterms:modified xsi:type="dcterms:W3CDTF">2020-12-27T10:47:00Z</dcterms:modified>
</cp:coreProperties>
</file>