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348" w:rsidRDefault="006E3445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3C4348" w:rsidRDefault="006E3445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“ШКОЛА №4 ГОРОДА ТОРЕЗА”</w:t>
      </w: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a"/>
        <w:tblW w:w="0" w:type="auto"/>
        <w:tblLook w:val="04A0"/>
      </w:tblPr>
      <w:tblGrid>
        <w:gridCol w:w="4503"/>
        <w:gridCol w:w="5068"/>
      </w:tblGrid>
      <w:tr w:rsidR="003C4348">
        <w:trPr>
          <w:trHeight w:val="1574"/>
        </w:trPr>
        <w:tc>
          <w:tcPr>
            <w:tcW w:w="4503" w:type="dxa"/>
          </w:tcPr>
          <w:p w:rsidR="003C4348" w:rsidRDefault="006E344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3C4348" w:rsidRDefault="006E344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УВР</w:t>
            </w:r>
          </w:p>
          <w:p w:rsidR="003C4348" w:rsidRDefault="006E344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С.А.Скрыпникова  ___________</w:t>
            </w:r>
          </w:p>
          <w:p w:rsidR="003C4348" w:rsidRDefault="006E344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«____»______________2022г.</w:t>
            </w:r>
          </w:p>
          <w:p w:rsidR="003C4348" w:rsidRDefault="003C434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5068" w:type="dxa"/>
          </w:tcPr>
          <w:p w:rsidR="003C4348" w:rsidRDefault="006E344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</w:t>
            </w:r>
          </w:p>
          <w:p w:rsidR="003C4348" w:rsidRDefault="006E344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:rsidR="003C4348" w:rsidRDefault="006E344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«Школа №4 г. Тореза»</w:t>
            </w:r>
          </w:p>
          <w:p w:rsidR="003C4348" w:rsidRDefault="006E344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О.Н. Лысенко </w:t>
            </w:r>
            <w:r>
              <w:rPr>
                <w:sz w:val="24"/>
                <w:szCs w:val="24"/>
              </w:rPr>
              <w:t>____________</w:t>
            </w:r>
          </w:p>
          <w:p w:rsidR="003C4348" w:rsidRDefault="006E344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________ от «____»________2022г.</w:t>
            </w:r>
          </w:p>
        </w:tc>
      </w:tr>
    </w:tbl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6E3445">
      <w:pPr>
        <w:shd w:val="clear" w:color="auto" w:fill="FFFFFF" w:themeFill="background1"/>
        <w:spacing w:before="240" w:after="120" w:line="240" w:lineRule="atLeast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РАБОЧАЯ ПРОГРАММА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</w:p>
    <w:p w:rsidR="003C4348" w:rsidRDefault="006E3445">
      <w:pPr>
        <w:shd w:val="clear" w:color="auto" w:fill="FFFFFF" w:themeFill="background1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предмета</w:t>
      </w:r>
    </w:p>
    <w:p w:rsidR="003C4348" w:rsidRDefault="006E3445">
      <w:pPr>
        <w:shd w:val="clear" w:color="auto" w:fill="FFFFFF" w:themeFill="background1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«Физическая культура»</w:t>
      </w:r>
    </w:p>
    <w:p w:rsidR="003C4348" w:rsidRDefault="006E3445">
      <w:pPr>
        <w:shd w:val="clear" w:color="auto" w:fill="FFFFFF" w:themeFill="background1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10-11 классов среднего общего образования</w:t>
      </w:r>
    </w:p>
    <w:p w:rsidR="003C4348" w:rsidRDefault="006E3445">
      <w:pPr>
        <w:shd w:val="clear" w:color="auto" w:fill="FFFFFF" w:themeFill="background1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 2023-2024 учебный год</w:t>
      </w:r>
    </w:p>
    <w:p w:rsidR="003C4348" w:rsidRDefault="003C4348">
      <w:pPr>
        <w:shd w:val="clear" w:color="auto" w:fill="FFFFFF" w:themeFill="background1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</w:pPr>
    </w:p>
    <w:p w:rsidR="003C4348" w:rsidRDefault="003C4348">
      <w:pPr>
        <w:shd w:val="clear" w:color="auto" w:fill="FFFFFF" w:themeFill="background1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</w:pPr>
    </w:p>
    <w:p w:rsidR="006E3445" w:rsidRDefault="006E3445">
      <w:pPr>
        <w:spacing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по физической культуре на </w:t>
      </w:r>
      <w:r>
        <w:rPr>
          <w:rFonts w:ascii="Times New Roman" w:hAnsi="Times New Roman" w:cs="Times New Roman"/>
          <w:sz w:val="24"/>
          <w:szCs w:val="24"/>
        </w:rPr>
        <w:t>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программе воспитания.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3C4348" w:rsidRDefault="006E3445">
      <w:pPr>
        <w:spacing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по дисциплине «Физическая культура» </w:t>
      </w:r>
      <w:r>
        <w:rPr>
          <w:rFonts w:ascii="Times New Roman" w:hAnsi="Times New Roman" w:cs="Times New Roman"/>
          <w:sz w:val="24"/>
          <w:szCs w:val="24"/>
        </w:rPr>
        <w:t>для 10-11 классов общеобразовательных организаций представляет собой методически оформленную конкретизацию требований Федерального государственного образовательного стандарта основного общего среднего образования и раскрывает их реализацию через конкретное</w:t>
      </w:r>
      <w:r>
        <w:rPr>
          <w:rFonts w:ascii="Times New Roman" w:hAnsi="Times New Roman" w:cs="Times New Roman"/>
          <w:sz w:val="24"/>
          <w:szCs w:val="24"/>
        </w:rPr>
        <w:t xml:space="preserve"> предметное содержание.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ХАРАКТЕРИСТИКА УЧЕБНОГО ПРЕДМЕТА «ФИЗИЧЕСКАЯ КУЛЬТУРА»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создании рабочей программы учитывались потребности современного российского общества в физически крепком и дееспособном подрастающем поколении, способном активно включ</w:t>
      </w:r>
      <w:r>
        <w:rPr>
          <w:rFonts w:ascii="Times New Roman" w:hAnsi="Times New Roman" w:cs="Times New Roman"/>
          <w:sz w:val="24"/>
          <w:szCs w:val="24"/>
        </w:rPr>
        <w:t>аться в разнообразные формы здорового образа жизни, умеющем использовать ценности физической культуры для самоопределения, саморазвития и самоактуализации.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рабочей программе нашли свои отражения объективно сложившиеся реалии современного социокультурного</w:t>
      </w:r>
      <w:r>
        <w:rPr>
          <w:rFonts w:ascii="Times New Roman" w:hAnsi="Times New Roman" w:cs="Times New Roman"/>
          <w:sz w:val="24"/>
          <w:szCs w:val="24"/>
        </w:rPr>
        <w:t xml:space="preserve">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школьного образования, внедрению новых методик и технологий в учебно-воспитательный проце</w:t>
      </w:r>
      <w:r>
        <w:rPr>
          <w:rFonts w:ascii="Times New Roman" w:hAnsi="Times New Roman" w:cs="Times New Roman"/>
          <w:sz w:val="24"/>
          <w:szCs w:val="24"/>
        </w:rPr>
        <w:t>сс.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создании рабочей программы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</w:t>
      </w:r>
      <w:r>
        <w:rPr>
          <w:rFonts w:ascii="Times New Roman" w:hAnsi="Times New Roman" w:cs="Times New Roman"/>
          <w:sz w:val="24"/>
          <w:szCs w:val="24"/>
        </w:rPr>
        <w:t xml:space="preserve"> физической культуры для укрепления, поддержания здоровья и сохранения активного творческого долголетия.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формировании основ рабочей программы использовались прогрессивные идеи и теоретические положения ведущих педагогических концепций, определяющих сов</w:t>
      </w:r>
      <w:r>
        <w:rPr>
          <w:rFonts w:ascii="Times New Roman" w:hAnsi="Times New Roman" w:cs="Times New Roman"/>
          <w:sz w:val="24"/>
          <w:szCs w:val="24"/>
        </w:rPr>
        <w:t>ременное развитие отечественной системы образования:</w:t>
      </w:r>
    </w:p>
    <w:p w:rsidR="003C4348" w:rsidRDefault="006E3445">
      <w:pPr>
        <w:numPr>
          <w:ilvl w:val="0"/>
          <w:numId w:val="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концепция духовно-нравственного развития и воспитания гражданина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:rsidR="003C4348" w:rsidRDefault="006E3445">
      <w:pPr>
        <w:numPr>
          <w:ilvl w:val="0"/>
          <w:numId w:val="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концепция форм</w:t>
      </w:r>
      <w:r>
        <w:rPr>
          <w:rFonts w:ascii="Times New Roman" w:hAnsi="Times New Roman" w:cs="Times New Roman"/>
          <w:sz w:val="24"/>
          <w:szCs w:val="24"/>
        </w:rPr>
        <w:t xml:space="preserve">ирования универсальных учебных действий, определяющая основы становления российской гражданской идентичности школьников, активное их включение в культурную и общественную жизнь страны; </w:t>
      </w:r>
    </w:p>
    <w:p w:rsidR="003C4348" w:rsidRDefault="006E3445">
      <w:pPr>
        <w:numPr>
          <w:ilvl w:val="0"/>
          <w:numId w:val="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концепция формирования ключевых компетенций, устанавливающая основу са</w:t>
      </w:r>
      <w:r>
        <w:rPr>
          <w:rFonts w:ascii="Times New Roman" w:hAnsi="Times New Roman" w:cs="Times New Roman"/>
          <w:sz w:val="24"/>
          <w:szCs w:val="24"/>
        </w:rPr>
        <w:t>моразвития и самоопределения личности в процессе непрерывного образования;</w:t>
      </w:r>
    </w:p>
    <w:p w:rsidR="003C4348" w:rsidRDefault="006E3445">
      <w:pPr>
        <w:numPr>
          <w:ilvl w:val="0"/>
          <w:numId w:val="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</w:t>
      </w:r>
      <w:r>
        <w:rPr>
          <w:rFonts w:ascii="Times New Roman" w:hAnsi="Times New Roman" w:cs="Times New Roman"/>
          <w:sz w:val="24"/>
          <w:szCs w:val="24"/>
        </w:rPr>
        <w:t xml:space="preserve">льным действиям, укреплении здоровья и развитии физических качеств; </w:t>
      </w:r>
    </w:p>
    <w:p w:rsidR="003C4348" w:rsidRDefault="006E3445">
      <w:pPr>
        <w:numPr>
          <w:ilvl w:val="0"/>
          <w:numId w:val="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концепция структуры и содержания учебного предмета «Физическая культура», обосновывающая направленность учебных программ на формирование целостной личности учащихся, потребность в бережно</w:t>
      </w:r>
      <w:r>
        <w:rPr>
          <w:rFonts w:ascii="Times New Roman" w:hAnsi="Times New Roman" w:cs="Times New Roman"/>
          <w:sz w:val="24"/>
          <w:szCs w:val="24"/>
        </w:rPr>
        <w:t>м отношении к своему здоровью и ведению здорового образа жизни.</w:t>
      </w:r>
    </w:p>
    <w:p w:rsidR="003C4348" w:rsidRDefault="006E3445">
      <w:pPr>
        <w:spacing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своей социально-ценностной ориентации рабочая программа сохраняет исторически сложившееся предназначение дисциплины «Физическая культура» в качестве средства подготовки учащихся к предстояще</w:t>
      </w:r>
      <w:r>
        <w:rPr>
          <w:rFonts w:ascii="Times New Roman" w:hAnsi="Times New Roman" w:cs="Times New Roman"/>
          <w:sz w:val="24"/>
          <w:szCs w:val="24"/>
        </w:rPr>
        <w:t xml:space="preserve">й жизнедеятельности, укреплению здоровья, повышению функциональных и адаптивных возможностей систем организма, развитию жизненно важных физических качеств. </w:t>
      </w:r>
    </w:p>
    <w:p w:rsidR="003C4348" w:rsidRDefault="006E3445">
      <w:pPr>
        <w:spacing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обеспечивает преемственность с рабочей программой основного общего образования и предусма</w:t>
      </w:r>
      <w:r>
        <w:rPr>
          <w:rFonts w:ascii="Times New Roman" w:hAnsi="Times New Roman" w:cs="Times New Roman"/>
          <w:sz w:val="24"/>
          <w:szCs w:val="24"/>
        </w:rPr>
        <w:t xml:space="preserve">тривает завершение полного курса обучения школьников в области физической культуры. 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ИЗУЧЕНИЯ УЧЕБНОГО ПРЕДМЕТА «ФИЗИЧЕСКАЯ КУЛЬТУРА»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Общей целью школьного образования по физической культуре является формирование разносторонней, физически развитой лич</w:t>
      </w:r>
      <w:r>
        <w:rPr>
          <w:rFonts w:ascii="Times New Roman" w:hAnsi="Times New Roman" w:cs="Times New Roman"/>
          <w:sz w:val="24"/>
          <w:szCs w:val="24"/>
        </w:rPr>
        <w:t>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рабочей программе для 10—11 классов данная цель конкретиз</w:t>
      </w:r>
      <w:r>
        <w:rPr>
          <w:rFonts w:ascii="Times New Roman" w:hAnsi="Times New Roman" w:cs="Times New Roman"/>
          <w:sz w:val="24"/>
          <w:szCs w:val="24"/>
        </w:rPr>
        <w:t xml:space="preserve">ируется и связывается с 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формированием потребности учащихся в здоровом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</w:t>
      </w:r>
      <w:r>
        <w:rPr>
          <w:rFonts w:ascii="Times New Roman" w:hAnsi="Times New Roman" w:cs="Times New Roman"/>
          <w:sz w:val="24"/>
          <w:szCs w:val="24"/>
        </w:rPr>
        <w:t>ья, особенностями предстоящей учебной и трудовой деятельности. Данная цель реализуется в рабочей программе по трем основным направлениям.</w:t>
      </w:r>
    </w:p>
    <w:p w:rsidR="003C4348" w:rsidRDefault="003C4348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Развивающая направленность определяется вектором развития физических качеств и функциональных возможностей организма </w:t>
      </w:r>
      <w:r>
        <w:rPr>
          <w:rFonts w:ascii="Times New Roman" w:hAnsi="Times New Roman" w:cs="Times New Roman"/>
          <w:sz w:val="24"/>
          <w:szCs w:val="24"/>
        </w:rPr>
        <w:t xml:space="preserve">занимающихся, повышением его надёжности, </w:t>
      </w:r>
    </w:p>
    <w:p w:rsidR="003C4348" w:rsidRDefault="006E3445">
      <w:pPr>
        <w:spacing w:after="0" w:line="259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защитных и адаптивных свойств.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выполнению нормат</w:t>
      </w:r>
      <w:r>
        <w:rPr>
          <w:rFonts w:ascii="Times New Roman" w:hAnsi="Times New Roman" w:cs="Times New Roman"/>
          <w:sz w:val="24"/>
          <w:szCs w:val="24"/>
        </w:rPr>
        <w:t xml:space="preserve">ивных </w:t>
      </w:r>
    </w:p>
    <w:p w:rsidR="003C4348" w:rsidRDefault="006E3445">
      <w:pPr>
        <w:spacing w:after="0" w:line="259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требований комплекса ГТО.</w:t>
      </w:r>
    </w:p>
    <w:p w:rsidR="003C4348" w:rsidRDefault="006E3445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Обучающая направленность представляется закреплением основ организации и планирования самостоятельных занятий оздоровительной, спортивно-достиженческой и прикладно-ориентированной физической культурой, обогащением двигатель</w:t>
      </w:r>
      <w:r>
        <w:rPr>
          <w:rFonts w:ascii="Times New Roman" w:hAnsi="Times New Roman" w:cs="Times New Roman"/>
          <w:sz w:val="24"/>
          <w:szCs w:val="24"/>
        </w:rPr>
        <w:t>ного опыта за счёт индивидуализации содержания физических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умения в планировании содержания актив</w:t>
      </w:r>
      <w:r>
        <w:rPr>
          <w:rFonts w:ascii="Times New Roman" w:hAnsi="Times New Roman" w:cs="Times New Roman"/>
          <w:sz w:val="24"/>
          <w:szCs w:val="24"/>
        </w:rPr>
        <w:t xml:space="preserve">ного отдыха и досуга в структурной организации здорового образа жизни, </w:t>
      </w:r>
    </w:p>
    <w:p w:rsidR="003C4348" w:rsidRDefault="006E3445">
      <w:pPr>
        <w:spacing w:after="0" w:line="259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навыки в проведении самостоятельных занятий кондиционной тренировкой, умения контролировать состояние здоровья, физическое развитие и физическую подготовленность.</w:t>
      </w:r>
    </w:p>
    <w:p w:rsidR="003C4348" w:rsidRDefault="006E3445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Воспитывающая направл</w:t>
      </w:r>
      <w:r>
        <w:rPr>
          <w:rFonts w:ascii="Times New Roman" w:hAnsi="Times New Roman" w:cs="Times New Roman"/>
          <w:sz w:val="24"/>
          <w:szCs w:val="24"/>
        </w:rPr>
        <w:t xml:space="preserve">енность программы заключается в содействии активной социализации школьников на основе формирования научных представлений о </w:t>
      </w:r>
      <w:r>
        <w:rPr>
          <w:rFonts w:ascii="Times New Roman" w:hAnsi="Times New Roman" w:cs="Times New Roman"/>
          <w:sz w:val="24"/>
          <w:szCs w:val="24"/>
        </w:rPr>
        <w:lastRenderedPageBreak/>
        <w:t>социальной сущности физической культуры, её месте и роли в жизнедеятельности современного человека, воспитании социально значимых и л</w:t>
      </w:r>
      <w:r>
        <w:rPr>
          <w:rFonts w:ascii="Times New Roman" w:hAnsi="Times New Roman" w:cs="Times New Roman"/>
          <w:sz w:val="24"/>
          <w:szCs w:val="24"/>
        </w:rPr>
        <w:t>ичностных качеств.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взаимодействия во время совместной учебной</w:t>
      </w:r>
      <w:r>
        <w:rPr>
          <w:rFonts w:ascii="Times New Roman" w:hAnsi="Times New Roman" w:cs="Times New Roman"/>
          <w:sz w:val="24"/>
          <w:szCs w:val="24"/>
        </w:rPr>
        <w:t>, игровой и соревновательной деятельности, стремление к физическому совершенствованию и укреплению здоровья.</w:t>
      </w:r>
    </w:p>
    <w:p w:rsidR="003C4348" w:rsidRDefault="006E3445">
      <w:pPr>
        <w:spacing w:after="0"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Центральной идеей конструирования рабочей программы и её планируемых результатов в средней общеобразовательной школе является воспитание целостной личности учащихся, обеспечение единства в развитии их физической, психической и социальной природы. Реализаци</w:t>
      </w:r>
      <w:r>
        <w:rPr>
          <w:rFonts w:ascii="Times New Roman" w:hAnsi="Times New Roman" w:cs="Times New Roman"/>
          <w:sz w:val="24"/>
          <w:szCs w:val="24"/>
        </w:rPr>
        <w:t>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информационным (знания о физической культуре), операциональным (способы самостоят</w:t>
      </w:r>
      <w:r>
        <w:rPr>
          <w:rFonts w:ascii="Times New Roman" w:hAnsi="Times New Roman" w:cs="Times New Roman"/>
          <w:sz w:val="24"/>
          <w:szCs w:val="24"/>
        </w:rPr>
        <w:t>ельной деятельности) и мотивационно-процессуальным (физическое совершенствование).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усиления мотивационной составляющей учебного предмета, придание ей личностно значимого смысла, содержание рабочей программы представляется системой модулей, которые </w:t>
      </w:r>
      <w:r>
        <w:rPr>
          <w:rFonts w:ascii="Times New Roman" w:hAnsi="Times New Roman" w:cs="Times New Roman"/>
          <w:sz w:val="24"/>
          <w:szCs w:val="24"/>
        </w:rPr>
        <w:t>структурными компонентами входят в раздел «Физическое совершенствование».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Инвариантные модули включают в себя содержание базовых видов спорта: гимнастики, лёгкой атлетики, зимних видов спорта (на примере лыжной подготовки1), спортивных игр, плавания и атле</w:t>
      </w:r>
      <w:r>
        <w:rPr>
          <w:rFonts w:ascii="Times New Roman" w:hAnsi="Times New Roman" w:cs="Times New Roman"/>
          <w:sz w:val="24"/>
          <w:szCs w:val="24"/>
        </w:rPr>
        <w:t>тических единоборств.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Вариативные модул</w:t>
      </w:r>
      <w:r>
        <w:rPr>
          <w:rFonts w:ascii="Times New Roman" w:hAnsi="Times New Roman" w:cs="Times New Roman"/>
          <w:sz w:val="24"/>
          <w:szCs w:val="24"/>
        </w:rPr>
        <w:t>и объединены в рабочей программе модулем «Спортивная и физическая подготовка», содержание которого разрабатывается в образовательной организации, рекомендуемых Министерством просвещения Российской Федерации. Основной содержательной направленностью вариатив</w:t>
      </w:r>
      <w:r>
        <w:rPr>
          <w:rFonts w:ascii="Times New Roman" w:hAnsi="Times New Roman" w:cs="Times New Roman"/>
          <w:sz w:val="24"/>
          <w:szCs w:val="24"/>
        </w:rPr>
        <w:t xml:space="preserve">ных модулей является подготовка учащихся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 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Исходя из интересов учащихся, традиций конкретного региона или обра</w:t>
      </w:r>
      <w:r>
        <w:rPr>
          <w:rFonts w:ascii="Times New Roman" w:hAnsi="Times New Roman" w:cs="Times New Roman"/>
          <w:sz w:val="24"/>
          <w:szCs w:val="24"/>
        </w:rPr>
        <w:t>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настоящей рабочей п</w:t>
      </w:r>
      <w:r>
        <w:rPr>
          <w:rFonts w:ascii="Times New Roman" w:hAnsi="Times New Roman" w:cs="Times New Roman"/>
          <w:sz w:val="24"/>
          <w:szCs w:val="24"/>
        </w:rPr>
        <w:t>рограмме в помощь учителям физической культуры в рамках данного модуля предлагается содержательное наполнения модуля «Базовая физическая подготовка».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4348" w:rsidRDefault="006E3445">
      <w:pPr>
        <w:numPr>
          <w:ilvl w:val="0"/>
          <w:numId w:val="3"/>
        </w:numPr>
        <w:spacing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учётом климатических услов</w:t>
      </w:r>
      <w:r>
        <w:rPr>
          <w:rFonts w:ascii="Times New Roman" w:hAnsi="Times New Roman" w:cs="Times New Roman"/>
          <w:sz w:val="24"/>
          <w:szCs w:val="24"/>
        </w:rPr>
        <w:t xml:space="preserve">ий, лыжная подготовка может быть заменена либо другими зимними видами спорта, либо видами спорта из перечня модульных программ по физической культуре, рекомендованных Министерством просвещения Российской Федерации. </w:t>
      </w:r>
    </w:p>
    <w:p w:rsidR="003C4348" w:rsidRDefault="006E3445">
      <w:pPr>
        <w:numPr>
          <w:ilvl w:val="0"/>
          <w:numId w:val="3"/>
        </w:numPr>
        <w:spacing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Письмо Минобрнауки России от 7 сентября </w:t>
      </w:r>
      <w:r>
        <w:rPr>
          <w:rFonts w:ascii="Times New Roman" w:hAnsi="Times New Roman" w:cs="Times New Roman"/>
          <w:sz w:val="24"/>
          <w:szCs w:val="24"/>
        </w:rPr>
        <w:t xml:space="preserve">2010 г. № ИК-13 74/19 и Письмо Минспорттуризма России от 13 сентября 2010 г. № ЮН-02-09/4912 «О методических указаниях по использованию спортивных объектов в качестве </w:t>
      </w:r>
      <w:r>
        <w:rPr>
          <w:rFonts w:ascii="Times New Roman" w:hAnsi="Times New Roman" w:cs="Times New Roman"/>
          <w:sz w:val="24"/>
          <w:szCs w:val="24"/>
        </w:rPr>
        <w:lastRenderedPageBreak/>
        <w:t>межшкольных центров для проведения школьных уроков физической культуры и внешкольной спор</w:t>
      </w:r>
      <w:r>
        <w:rPr>
          <w:rFonts w:ascii="Times New Roman" w:hAnsi="Times New Roman" w:cs="Times New Roman"/>
          <w:sz w:val="24"/>
          <w:szCs w:val="24"/>
        </w:rPr>
        <w:t>тивной работы».</w:t>
      </w:r>
    </w:p>
    <w:p w:rsidR="003C4348" w:rsidRDefault="003C4348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УЧЕБНОГО ПРЕДМЕТА «ФИЗИЧЕСКАЯ КУЛЬТУРА» В УЧЕБНОМ ПЛАНЕ</w:t>
      </w:r>
    </w:p>
    <w:p w:rsidR="003C4348" w:rsidRDefault="006E344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объём часов, отведённых на изучение учебной дисциплины «Физическая культура» в средней общеобразовательной школе, составляет 136 часов (2 часа в неделю в каждом классе). 1</w:t>
      </w:r>
      <w:r>
        <w:rPr>
          <w:rFonts w:ascii="Times New Roman" w:hAnsi="Times New Roman" w:cs="Times New Roman"/>
          <w:sz w:val="24"/>
          <w:szCs w:val="24"/>
        </w:rPr>
        <w:t>0  класс  — 68  ч; 11  класс — 68 ч.</w:t>
      </w:r>
    </w:p>
    <w:p w:rsidR="003C4348" w:rsidRDefault="003C43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3C4348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бесснежных районов Российской Федерации, а также при отсутствии должных условий допускается заменять раздел «Лыжные гонки» углублённым освоением содержания разделов «Лёгкая атлетика», «Гимнастика» и «Спортивные иг</w:t>
      </w:r>
      <w:r>
        <w:rPr>
          <w:rFonts w:ascii="Times New Roman" w:hAnsi="Times New Roman" w:cs="Times New Roman"/>
          <w:sz w:val="24"/>
          <w:szCs w:val="24"/>
        </w:rPr>
        <w:t>ры».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свою очередь тему «Плавание» можно вводить в учебный процесс при наличии соответствующих условий и материальной базы по решению местных органов управления образованием.</w:t>
      </w:r>
    </w:p>
    <w:p w:rsidR="003C4348" w:rsidRDefault="003C4348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ПЛАНИРУЕМЫЕ РЕЗУЛЬТАТЫ ОСВОЕНИЯ УЧЕБНОГО ПРЕДМЕТА «ФИЗИЧЕСКАЯ КУЛЬТУРА»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</w:t>
      </w:r>
      <w:r>
        <w:rPr>
          <w:rFonts w:ascii="Times New Roman" w:hAnsi="Times New Roman" w:cs="Times New Roman"/>
          <w:sz w:val="24"/>
          <w:szCs w:val="24"/>
        </w:rPr>
        <w:t>ВЕ СРЕДНЕГО ОБЩЕГО ОБРАЗОВАНИЯ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ЛИЧНОСТНЫЕ РЕЗУЛЬТАТЫ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гражданского воспитания должны отражать:</w:t>
      </w:r>
    </w:p>
    <w:p w:rsidR="003C4348" w:rsidRDefault="006E3445">
      <w:pPr>
        <w:numPr>
          <w:ilvl w:val="0"/>
          <w:numId w:val="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3C4348" w:rsidRDefault="006E3445">
      <w:pPr>
        <w:numPr>
          <w:ilvl w:val="0"/>
          <w:numId w:val="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осознание своих конституционных прав и </w:t>
      </w:r>
      <w:r>
        <w:rPr>
          <w:rFonts w:ascii="Times New Roman" w:hAnsi="Times New Roman" w:cs="Times New Roman"/>
          <w:sz w:val="24"/>
          <w:szCs w:val="24"/>
        </w:rPr>
        <w:t>обязанностей, уважение закона и правопорядка;</w:t>
      </w:r>
    </w:p>
    <w:p w:rsidR="003C4348" w:rsidRDefault="006E3445">
      <w:pPr>
        <w:numPr>
          <w:ilvl w:val="0"/>
          <w:numId w:val="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3C4348" w:rsidRDefault="006E3445">
      <w:pPr>
        <w:numPr>
          <w:ilvl w:val="0"/>
          <w:numId w:val="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</w:t>
      </w:r>
      <w:r>
        <w:rPr>
          <w:rFonts w:ascii="Times New Roman" w:hAnsi="Times New Roman" w:cs="Times New Roman"/>
          <w:sz w:val="24"/>
          <w:szCs w:val="24"/>
        </w:rPr>
        <w:t>ным, расовым, национальным признакам; готовность вести совместную деятельность в интересах гражданского общества; участвовать в самоуправлении в школе и детско-юношеских организациях;</w:t>
      </w:r>
    </w:p>
    <w:p w:rsidR="003C4348" w:rsidRDefault="006E3445">
      <w:pPr>
        <w:numPr>
          <w:ilvl w:val="0"/>
          <w:numId w:val="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взаимодействовать с социальными институтами в соответствии с их ф</w:t>
      </w:r>
      <w:r>
        <w:rPr>
          <w:rFonts w:ascii="Times New Roman" w:hAnsi="Times New Roman" w:cs="Times New Roman"/>
          <w:sz w:val="24"/>
          <w:szCs w:val="24"/>
        </w:rPr>
        <w:t>ункциями и назначением;</w:t>
      </w:r>
    </w:p>
    <w:p w:rsidR="003C4348" w:rsidRDefault="006E3445">
      <w:pPr>
        <w:numPr>
          <w:ilvl w:val="0"/>
          <w:numId w:val="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готовность к гуманитарной и волонтёрской деятельности.</w:t>
      </w:r>
    </w:p>
    <w:p w:rsidR="003C4348" w:rsidRDefault="003C4348">
      <w:pPr>
        <w:spacing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патриотического воспитания должны отражать:</w:t>
      </w:r>
    </w:p>
    <w:p w:rsidR="003C4348" w:rsidRDefault="006E3445">
      <w:pPr>
        <w:numPr>
          <w:ilvl w:val="0"/>
          <w:numId w:val="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сформированность российской гражданской идентичности, патриотизма, уважения к своему народу, чувства ответственности перед Р</w:t>
      </w:r>
      <w:r>
        <w:rPr>
          <w:rFonts w:ascii="Times New Roman" w:hAnsi="Times New Roman" w:cs="Times New Roman"/>
          <w:sz w:val="24"/>
          <w:szCs w:val="24"/>
        </w:rPr>
        <w:t xml:space="preserve">одиной, гордости за свой край, свою Родину, свой язык и культуру; прошлое и настоящее многонационального народа России; ценностное отношение к государственным символам, историческому и природному наследию, памятникам, традициям народов России; достижениям </w:t>
      </w:r>
      <w:r>
        <w:rPr>
          <w:rFonts w:ascii="Times New Roman" w:hAnsi="Times New Roman" w:cs="Times New Roman"/>
          <w:sz w:val="24"/>
          <w:szCs w:val="24"/>
        </w:rPr>
        <w:t xml:space="preserve">России в науке, искусстве, спорте, технологиях, труде; </w:t>
      </w:r>
    </w:p>
    <w:p w:rsidR="003C4348" w:rsidRDefault="006E3445">
      <w:pPr>
        <w:numPr>
          <w:ilvl w:val="0"/>
          <w:numId w:val="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идейную убеждённость, готовность к служению и защите Отечества, ответственность за его судьбу.</w:t>
      </w:r>
    </w:p>
    <w:p w:rsidR="003C4348" w:rsidRDefault="003C4348">
      <w:pPr>
        <w:spacing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части духовно-нравственного воспитания должны отражать:</w:t>
      </w:r>
    </w:p>
    <w:p w:rsidR="003C4348" w:rsidRDefault="006E3445">
      <w:pPr>
        <w:numPr>
          <w:ilvl w:val="0"/>
          <w:numId w:val="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осознание духовных ценностей российского народ</w:t>
      </w:r>
      <w:r>
        <w:rPr>
          <w:rFonts w:ascii="Times New Roman" w:hAnsi="Times New Roman" w:cs="Times New Roman"/>
          <w:sz w:val="24"/>
          <w:szCs w:val="24"/>
        </w:rPr>
        <w:t>а;</w:t>
      </w:r>
    </w:p>
    <w:p w:rsidR="003C4348" w:rsidRDefault="006E3445">
      <w:pPr>
        <w:numPr>
          <w:ilvl w:val="0"/>
          <w:numId w:val="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сформированность нравственного сознания, этического поведения; </w:t>
      </w:r>
    </w:p>
    <w:p w:rsidR="003C4348" w:rsidRDefault="006E3445">
      <w:pPr>
        <w:numPr>
          <w:ilvl w:val="0"/>
          <w:numId w:val="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C4348" w:rsidRDefault="006E3445">
      <w:pPr>
        <w:numPr>
          <w:ilvl w:val="0"/>
          <w:numId w:val="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осознание личного вклада в построение устойчивого будущего;</w:t>
      </w:r>
    </w:p>
    <w:p w:rsidR="003C4348" w:rsidRDefault="006E3445">
      <w:pPr>
        <w:numPr>
          <w:ilvl w:val="0"/>
          <w:numId w:val="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</w:t>
      </w:r>
      <w:r>
        <w:rPr>
          <w:rFonts w:ascii="Times New Roman" w:hAnsi="Times New Roman" w:cs="Times New Roman"/>
          <w:sz w:val="24"/>
          <w:szCs w:val="24"/>
        </w:rPr>
        <w:t>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3C4348" w:rsidRDefault="003C4348">
      <w:pPr>
        <w:spacing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эстетического воспитания должны отражать:</w:t>
      </w:r>
    </w:p>
    <w:p w:rsidR="003C4348" w:rsidRDefault="006E3445">
      <w:pPr>
        <w:numPr>
          <w:ilvl w:val="0"/>
          <w:numId w:val="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эстетическое отношение к миру, включая эстетику быта, нау</w:t>
      </w:r>
      <w:r>
        <w:rPr>
          <w:rFonts w:ascii="Times New Roman" w:hAnsi="Times New Roman" w:cs="Times New Roman"/>
          <w:sz w:val="24"/>
          <w:szCs w:val="24"/>
        </w:rPr>
        <w:t>чного и технического творчества, спорта, труда, общественных отношений;</w:t>
      </w:r>
    </w:p>
    <w:p w:rsidR="003C4348" w:rsidRDefault="006E3445">
      <w:pPr>
        <w:numPr>
          <w:ilvl w:val="0"/>
          <w:numId w:val="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воспринимать различные виды искусства, традиции и творчество своего и других народов; ощущать эмоциональное воздействие искусства;</w:t>
      </w:r>
    </w:p>
    <w:p w:rsidR="003C4348" w:rsidRDefault="006E3445">
      <w:pPr>
        <w:numPr>
          <w:ilvl w:val="0"/>
          <w:numId w:val="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убеждённость в значимости для личности и </w:t>
      </w:r>
      <w:r>
        <w:rPr>
          <w:rFonts w:ascii="Times New Roman" w:hAnsi="Times New Roman" w:cs="Times New Roman"/>
          <w:sz w:val="24"/>
          <w:szCs w:val="24"/>
        </w:rPr>
        <w:t>общества отечественного и мирового искусства, этнических культурных традиций и народного творчества;</w:t>
      </w:r>
    </w:p>
    <w:p w:rsidR="003C4348" w:rsidRDefault="006E3445">
      <w:pPr>
        <w:numPr>
          <w:ilvl w:val="0"/>
          <w:numId w:val="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готовность к самовыражению в разных видах искусства; </w:t>
      </w:r>
    </w:p>
    <w:p w:rsidR="003C4348" w:rsidRDefault="006E3445">
      <w:pPr>
        <w:numPr>
          <w:ilvl w:val="0"/>
          <w:numId w:val="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стремление проявлять качества творческой личности.</w:t>
      </w:r>
    </w:p>
    <w:p w:rsidR="003C4348" w:rsidRDefault="003C4348">
      <w:pPr>
        <w:spacing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физического воспитания должны отражать:</w:t>
      </w:r>
    </w:p>
    <w:p w:rsidR="003C4348" w:rsidRDefault="006E3445">
      <w:pPr>
        <w:numPr>
          <w:ilvl w:val="0"/>
          <w:numId w:val="8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формированность здорового и безопасного образа жизни, ответственного отношения к своему здоровью;</w:t>
      </w:r>
    </w:p>
    <w:p w:rsidR="003C4348" w:rsidRDefault="006E3445">
      <w:pPr>
        <w:numPr>
          <w:ilvl w:val="0"/>
          <w:numId w:val="8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потребность в физическом совершенствовании, занятиях спортивно-оздоровительной деятельностью;</w:t>
      </w:r>
    </w:p>
    <w:p w:rsidR="003C4348" w:rsidRDefault="006E3445">
      <w:pPr>
        <w:numPr>
          <w:ilvl w:val="0"/>
          <w:numId w:val="8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активное неприятие вредных привычек и иных форм причинения вреда</w:t>
      </w:r>
      <w:r>
        <w:rPr>
          <w:rFonts w:ascii="Times New Roman" w:hAnsi="Times New Roman" w:cs="Times New Roman"/>
          <w:sz w:val="24"/>
          <w:szCs w:val="24"/>
        </w:rPr>
        <w:t xml:space="preserve"> физическому и психическому здоровью.</w:t>
      </w:r>
    </w:p>
    <w:p w:rsidR="003C4348" w:rsidRDefault="003C4348">
      <w:pPr>
        <w:spacing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трудового воспитания должны отражать:</w:t>
      </w:r>
    </w:p>
    <w:p w:rsidR="003C4348" w:rsidRDefault="006E3445">
      <w:pPr>
        <w:numPr>
          <w:ilvl w:val="0"/>
          <w:numId w:val="9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готовность к труду, осознание приобретённых умений и навыков, трудолюбие;</w:t>
      </w:r>
    </w:p>
    <w:p w:rsidR="003C4348" w:rsidRDefault="006E3445">
      <w:pPr>
        <w:numPr>
          <w:ilvl w:val="0"/>
          <w:numId w:val="9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готовность к активной деятельности технологической и социальной направленности; способность иници</w:t>
      </w:r>
      <w:r>
        <w:rPr>
          <w:rFonts w:ascii="Times New Roman" w:hAnsi="Times New Roman" w:cs="Times New Roman"/>
          <w:sz w:val="24"/>
          <w:szCs w:val="24"/>
        </w:rPr>
        <w:t xml:space="preserve">ировать, планировать и самостоятельно выполнять такую деятельность; </w:t>
      </w:r>
    </w:p>
    <w:p w:rsidR="003C4348" w:rsidRDefault="006E3445">
      <w:pPr>
        <w:numPr>
          <w:ilvl w:val="0"/>
          <w:numId w:val="9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3C4348" w:rsidRDefault="006E3445">
      <w:pPr>
        <w:numPr>
          <w:ilvl w:val="0"/>
          <w:numId w:val="9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готовность и способность к образ</w:t>
      </w:r>
      <w:r>
        <w:rPr>
          <w:rFonts w:ascii="Times New Roman" w:hAnsi="Times New Roman" w:cs="Times New Roman"/>
          <w:sz w:val="24"/>
          <w:szCs w:val="24"/>
        </w:rPr>
        <w:t>ованию и самообразованию на протяжении всей жизни.</w:t>
      </w:r>
    </w:p>
    <w:p w:rsidR="003C4348" w:rsidRDefault="003C4348">
      <w:pPr>
        <w:spacing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экологического воспитания должны отражать:</w:t>
      </w:r>
    </w:p>
    <w:p w:rsidR="003C4348" w:rsidRDefault="006E3445">
      <w:pPr>
        <w:numPr>
          <w:ilvl w:val="0"/>
          <w:numId w:val="10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сформированность</w:t>
      </w:r>
      <w:r>
        <w:rPr>
          <w:rFonts w:ascii="Times New Roman" w:hAnsi="Times New Roman" w:cs="Times New Roman"/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среды; осознание глобального характера экологических проблем; </w:t>
      </w:r>
    </w:p>
    <w:p w:rsidR="003C4348" w:rsidRDefault="006E3445">
      <w:pPr>
        <w:numPr>
          <w:ilvl w:val="0"/>
          <w:numId w:val="10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планирование и осуществление действий в окружающей среде на основе знания целей </w:t>
      </w:r>
      <w:r>
        <w:rPr>
          <w:rFonts w:ascii="Times New Roman" w:hAnsi="Times New Roman" w:cs="Times New Roman"/>
          <w:sz w:val="24"/>
          <w:szCs w:val="24"/>
        </w:rPr>
        <w:t xml:space="preserve">устойчивого развития человечества; </w:t>
      </w:r>
    </w:p>
    <w:p w:rsidR="003C4348" w:rsidRDefault="006E3445">
      <w:pPr>
        <w:numPr>
          <w:ilvl w:val="0"/>
          <w:numId w:val="10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активное неприятие действий, приносящих вред окружающей среде; </w:t>
      </w:r>
    </w:p>
    <w:p w:rsidR="003C4348" w:rsidRDefault="006E3445">
      <w:pPr>
        <w:numPr>
          <w:ilvl w:val="0"/>
          <w:numId w:val="10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умение прогнозировать неблагоприятные экологические последствия предпринимаемых действий, предотвращать их;</w:t>
      </w:r>
    </w:p>
    <w:p w:rsidR="003C4348" w:rsidRDefault="006E3445">
      <w:pPr>
        <w:numPr>
          <w:ilvl w:val="0"/>
          <w:numId w:val="10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опыта деятельности экологической напр</w:t>
      </w:r>
      <w:r>
        <w:rPr>
          <w:rFonts w:ascii="Times New Roman" w:hAnsi="Times New Roman" w:cs="Times New Roman"/>
          <w:sz w:val="24"/>
          <w:szCs w:val="24"/>
        </w:rPr>
        <w:t>авленности.</w:t>
      </w:r>
    </w:p>
    <w:p w:rsidR="003C4348" w:rsidRDefault="003C4348">
      <w:pPr>
        <w:spacing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ценностей научного познания должны отражать:</w:t>
      </w:r>
    </w:p>
    <w:p w:rsidR="003C4348" w:rsidRDefault="006E3445">
      <w:pPr>
        <w:numPr>
          <w:ilvl w:val="0"/>
          <w:numId w:val="1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сформированность</w:t>
      </w:r>
      <w:r>
        <w:rPr>
          <w:rFonts w:ascii="Times New Roman" w:hAnsi="Times New Roman" w:cs="Times New Roman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3C4348" w:rsidRDefault="006E3445">
      <w:pPr>
        <w:numPr>
          <w:ilvl w:val="0"/>
          <w:numId w:val="1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языковой и читательской культуры как средства взаим</w:t>
      </w:r>
      <w:r>
        <w:rPr>
          <w:rFonts w:ascii="Times New Roman" w:hAnsi="Times New Roman" w:cs="Times New Roman"/>
          <w:sz w:val="24"/>
          <w:szCs w:val="24"/>
        </w:rPr>
        <w:t>одействия между людьми и познанием мира;</w:t>
      </w:r>
    </w:p>
    <w:p w:rsidR="003C4348" w:rsidRDefault="006E3445">
      <w:pPr>
        <w:numPr>
          <w:ilvl w:val="0"/>
          <w:numId w:val="1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осознание ценности научной деятельности;</w:t>
      </w:r>
    </w:p>
    <w:p w:rsidR="003C4348" w:rsidRDefault="006E3445">
      <w:pPr>
        <w:numPr>
          <w:ilvl w:val="0"/>
          <w:numId w:val="1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готовность осуществлять проектную и исследовательскую деятельность индивидуально и в группе.</w:t>
      </w:r>
    </w:p>
    <w:p w:rsidR="003C4348" w:rsidRDefault="003C4348">
      <w:pPr>
        <w:spacing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МЕТАПРЕДМЕТНЫЕ РЕЗУЛЬТАТЫ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 универсальными познавательными действиями: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 базовые логические действия:</w:t>
      </w:r>
    </w:p>
    <w:p w:rsidR="003C4348" w:rsidRDefault="006E3445">
      <w:pPr>
        <w:numPr>
          <w:ilvl w:val="0"/>
          <w:numId w:val="1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самостоятельно формулировать и актуализировать проблему, рассматривать её всесторонне; </w:t>
      </w:r>
    </w:p>
    <w:p w:rsidR="003C4348" w:rsidRDefault="006E3445">
      <w:pPr>
        <w:numPr>
          <w:ilvl w:val="0"/>
          <w:numId w:val="1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устанавливать существенный признак или основания для сравнения, классификации и обобщения;</w:t>
      </w:r>
    </w:p>
    <w:p w:rsidR="003C4348" w:rsidRDefault="006E3445">
      <w:pPr>
        <w:numPr>
          <w:ilvl w:val="0"/>
          <w:numId w:val="1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цели деятельности, задавать парамет</w:t>
      </w:r>
      <w:r>
        <w:rPr>
          <w:rFonts w:ascii="Times New Roman" w:hAnsi="Times New Roman" w:cs="Times New Roman"/>
          <w:sz w:val="24"/>
          <w:szCs w:val="24"/>
        </w:rPr>
        <w:t>ры и критерии их достижения;</w:t>
      </w:r>
    </w:p>
    <w:p w:rsidR="003C4348" w:rsidRDefault="006E3445">
      <w:pPr>
        <w:numPr>
          <w:ilvl w:val="0"/>
          <w:numId w:val="1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выявлять закономерности и противоречия в рассматриваемых явлениях; </w:t>
      </w:r>
    </w:p>
    <w:p w:rsidR="003C4348" w:rsidRDefault="006E3445">
      <w:pPr>
        <w:numPr>
          <w:ilvl w:val="0"/>
          <w:numId w:val="1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разрабатывать план решения проблемы с учётом анализа имеющихся материальных и нематериальных ресурсов;</w:t>
      </w:r>
    </w:p>
    <w:p w:rsidR="003C4348" w:rsidRDefault="006E3445">
      <w:pPr>
        <w:numPr>
          <w:ilvl w:val="0"/>
          <w:numId w:val="1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вносить коррективы в деятельность, оценивать соответстви</w:t>
      </w:r>
      <w:r>
        <w:rPr>
          <w:rFonts w:ascii="Times New Roman" w:hAnsi="Times New Roman" w:cs="Times New Roman"/>
          <w:sz w:val="24"/>
          <w:szCs w:val="24"/>
        </w:rPr>
        <w:t xml:space="preserve">е результатов целям, оценивать риски последствий деятельности;  </w:t>
      </w:r>
    </w:p>
    <w:p w:rsidR="003C4348" w:rsidRDefault="006E3445">
      <w:pPr>
        <w:numPr>
          <w:ilvl w:val="0"/>
          <w:numId w:val="1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3C4348" w:rsidRDefault="006E3445">
      <w:pPr>
        <w:numPr>
          <w:ilvl w:val="0"/>
          <w:numId w:val="1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креативное мышление при решении жизненных проблем;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базовые исследовательск</w:t>
      </w:r>
      <w:r>
        <w:rPr>
          <w:rFonts w:ascii="Times New Roman" w:hAnsi="Times New Roman" w:cs="Times New Roman"/>
          <w:sz w:val="24"/>
          <w:szCs w:val="24"/>
        </w:rPr>
        <w:t>ие действия:</w:t>
      </w:r>
    </w:p>
    <w:p w:rsidR="003C4348" w:rsidRDefault="006E3445">
      <w:pPr>
        <w:numPr>
          <w:ilvl w:val="0"/>
          <w:numId w:val="1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владеть навыками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3C4348" w:rsidRDefault="006E3445">
      <w:pPr>
        <w:numPr>
          <w:ilvl w:val="0"/>
          <w:numId w:val="1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овладение видами </w:t>
      </w:r>
      <w:r>
        <w:rPr>
          <w:rFonts w:ascii="Times New Roman" w:hAnsi="Times New Roman" w:cs="Times New Roman"/>
          <w:sz w:val="24"/>
          <w:szCs w:val="24"/>
        </w:rPr>
        <w:t xml:space="preserve">деятельности по получению нового знания, его интерпретации, преобразованию и применению в различных учебных ситуациях (в том числе при создании учебных и социальных проектов); </w:t>
      </w:r>
    </w:p>
    <w:p w:rsidR="003C4348" w:rsidRDefault="006E3445">
      <w:pPr>
        <w:numPr>
          <w:ilvl w:val="0"/>
          <w:numId w:val="1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научного типа мышления, владение научной терминологией, ключевыми </w:t>
      </w:r>
      <w:r>
        <w:rPr>
          <w:rFonts w:ascii="Times New Roman" w:hAnsi="Times New Roman" w:cs="Times New Roman"/>
          <w:sz w:val="24"/>
          <w:szCs w:val="24"/>
        </w:rPr>
        <w:t>понятиями и методами;</w:t>
      </w:r>
    </w:p>
    <w:p w:rsidR="003C4348" w:rsidRDefault="006E3445">
      <w:pPr>
        <w:numPr>
          <w:ilvl w:val="0"/>
          <w:numId w:val="1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3C4348" w:rsidRDefault="006E3445">
      <w:pPr>
        <w:numPr>
          <w:ilvl w:val="0"/>
          <w:numId w:val="1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</w:t>
      </w:r>
      <w:r>
        <w:rPr>
          <w:rFonts w:ascii="Times New Roman" w:hAnsi="Times New Roman" w:cs="Times New Roman"/>
          <w:sz w:val="24"/>
          <w:szCs w:val="24"/>
        </w:rPr>
        <w:t xml:space="preserve"> утверждений, задавать параметры и критерии решения;</w:t>
      </w:r>
    </w:p>
    <w:p w:rsidR="003C4348" w:rsidRDefault="006E3445">
      <w:pPr>
        <w:numPr>
          <w:ilvl w:val="0"/>
          <w:numId w:val="1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3C4348" w:rsidRDefault="006E3445">
      <w:pPr>
        <w:numPr>
          <w:ilvl w:val="0"/>
          <w:numId w:val="1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давать оценку новым ситуациям, оценивать приобретённый опыт;</w:t>
      </w:r>
    </w:p>
    <w:p w:rsidR="003C4348" w:rsidRDefault="006E3445">
      <w:pPr>
        <w:numPr>
          <w:ilvl w:val="0"/>
          <w:numId w:val="1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существлять целенаправленный поиск переноса средств и способов действия в профессиональную среду;</w:t>
      </w:r>
    </w:p>
    <w:p w:rsidR="003C4348" w:rsidRDefault="006E3445">
      <w:pPr>
        <w:numPr>
          <w:ilvl w:val="0"/>
          <w:numId w:val="1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уметь переносить знания в познавательную и практическую области жизнедеятельности; уметь интегрировать знания из разных предметных областей; </w:t>
      </w:r>
    </w:p>
    <w:p w:rsidR="003C4348" w:rsidRDefault="006E3445">
      <w:pPr>
        <w:numPr>
          <w:ilvl w:val="0"/>
          <w:numId w:val="1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выдвигать новые </w:t>
      </w:r>
      <w:r>
        <w:rPr>
          <w:rFonts w:ascii="Times New Roman" w:hAnsi="Times New Roman" w:cs="Times New Roman"/>
          <w:sz w:val="24"/>
          <w:szCs w:val="24"/>
        </w:rPr>
        <w:t>идеи, предлагать оригинальные подходы и решения; ставить проблемы и задачи, допускающие альтернативные решения;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работа с информацией:</w:t>
      </w:r>
    </w:p>
    <w:p w:rsidR="003C4348" w:rsidRDefault="006E3445">
      <w:pPr>
        <w:numPr>
          <w:ilvl w:val="0"/>
          <w:numId w:val="1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</w:t>
      </w:r>
      <w:r>
        <w:rPr>
          <w:rFonts w:ascii="Times New Roman" w:hAnsi="Times New Roman" w:cs="Times New Roman"/>
          <w:sz w:val="24"/>
          <w:szCs w:val="24"/>
        </w:rPr>
        <w:t>ацию и интерпретацию информации различных видов и форм представления;</w:t>
      </w:r>
    </w:p>
    <w:p w:rsidR="003C4348" w:rsidRDefault="006E3445">
      <w:pPr>
        <w:numPr>
          <w:ilvl w:val="0"/>
          <w:numId w:val="1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3C4348" w:rsidRDefault="006E3445">
      <w:pPr>
        <w:numPr>
          <w:ilvl w:val="0"/>
          <w:numId w:val="1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 достоверность, легитимность ин</w:t>
      </w:r>
      <w:r>
        <w:rPr>
          <w:rFonts w:ascii="Times New Roman" w:hAnsi="Times New Roman" w:cs="Times New Roman"/>
          <w:sz w:val="24"/>
          <w:szCs w:val="24"/>
        </w:rPr>
        <w:t xml:space="preserve">формации, её соответствие правовым и морально-этическим нормам; </w:t>
      </w:r>
    </w:p>
    <w:p w:rsidR="003C4348" w:rsidRDefault="006E3445">
      <w:pPr>
        <w:numPr>
          <w:ilvl w:val="0"/>
          <w:numId w:val="1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</w:t>
      </w:r>
      <w:r>
        <w:rPr>
          <w:rFonts w:ascii="Times New Roman" w:hAnsi="Times New Roman" w:cs="Times New Roman"/>
          <w:sz w:val="24"/>
          <w:szCs w:val="24"/>
        </w:rPr>
        <w:t>гиены, ресурсосбережения, правовых и этических норм, норм информационной безопасности;</w:t>
      </w:r>
    </w:p>
    <w:p w:rsidR="003C4348" w:rsidRDefault="006E3445">
      <w:pPr>
        <w:numPr>
          <w:ilvl w:val="0"/>
          <w:numId w:val="1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Овладение универсальными коммуникативными действиями: 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общение:</w:t>
      </w:r>
    </w:p>
    <w:p w:rsidR="003C4348" w:rsidRDefault="006E3445">
      <w:pPr>
        <w:numPr>
          <w:ilvl w:val="0"/>
          <w:numId w:val="1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</w:t>
      </w:r>
      <w:r>
        <w:rPr>
          <w:rFonts w:ascii="Times New Roman" w:hAnsi="Times New Roman" w:cs="Times New Roman"/>
          <w:sz w:val="24"/>
          <w:szCs w:val="24"/>
        </w:rPr>
        <w:t xml:space="preserve"> коммуникации во всех сферах жизни;</w:t>
      </w:r>
    </w:p>
    <w:p w:rsidR="003C4348" w:rsidRDefault="006E3445">
      <w:pPr>
        <w:numPr>
          <w:ilvl w:val="0"/>
          <w:numId w:val="1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3C4348" w:rsidRDefault="006E3445">
      <w:pPr>
        <w:numPr>
          <w:ilvl w:val="0"/>
          <w:numId w:val="1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владеть различными способами общения и взаимодействия; аргументированно</w:t>
      </w:r>
      <w:r>
        <w:rPr>
          <w:rFonts w:ascii="Times New Roman" w:hAnsi="Times New Roman" w:cs="Times New Roman"/>
          <w:sz w:val="24"/>
          <w:szCs w:val="24"/>
        </w:rPr>
        <w:t xml:space="preserve"> вести диалог, уметь смягчать конфликтные ситуации;</w:t>
      </w:r>
    </w:p>
    <w:p w:rsidR="003C4348" w:rsidRDefault="006E3445">
      <w:pPr>
        <w:numPr>
          <w:ilvl w:val="0"/>
          <w:numId w:val="1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развёрнуто и логично излагать свою точку зрения с использованием языковых средств;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совместная деятельность:</w:t>
      </w:r>
    </w:p>
    <w:p w:rsidR="003C4348" w:rsidRDefault="006E3445">
      <w:pPr>
        <w:numPr>
          <w:ilvl w:val="0"/>
          <w:numId w:val="1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понимать и использовать преимущества командной и индивидуальной работы;</w:t>
      </w:r>
    </w:p>
    <w:p w:rsidR="003C4348" w:rsidRDefault="006E3445">
      <w:pPr>
        <w:numPr>
          <w:ilvl w:val="0"/>
          <w:numId w:val="1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3C4348" w:rsidRDefault="006E3445">
      <w:pPr>
        <w:numPr>
          <w:ilvl w:val="0"/>
          <w:numId w:val="1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</w:t>
      </w:r>
      <w:r>
        <w:rPr>
          <w:rFonts w:ascii="Times New Roman" w:hAnsi="Times New Roman" w:cs="Times New Roman"/>
          <w:sz w:val="24"/>
          <w:szCs w:val="24"/>
        </w:rPr>
        <w:t xml:space="preserve">и с учётом мнений участников, обсуждать результаты совместной работы; </w:t>
      </w:r>
    </w:p>
    <w:p w:rsidR="003C4348" w:rsidRDefault="006E3445">
      <w:pPr>
        <w:numPr>
          <w:ilvl w:val="0"/>
          <w:numId w:val="1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 качество вклада своего и каждого участника команды в общий результат по разработанным критериям;</w:t>
      </w:r>
    </w:p>
    <w:p w:rsidR="003C4348" w:rsidRDefault="006E3445">
      <w:pPr>
        <w:numPr>
          <w:ilvl w:val="0"/>
          <w:numId w:val="1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3C4348" w:rsidRDefault="006E3445">
      <w:pPr>
        <w:numPr>
          <w:ilvl w:val="0"/>
          <w:numId w:val="1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позитивное стратегическое поведение в различных ситуациях; проявлять творчество и воображение, быть инициативным.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 универсальными ре</w:t>
      </w:r>
      <w:r>
        <w:rPr>
          <w:rFonts w:ascii="Times New Roman" w:hAnsi="Times New Roman" w:cs="Times New Roman"/>
          <w:sz w:val="24"/>
          <w:szCs w:val="24"/>
        </w:rPr>
        <w:t xml:space="preserve">гулятивными действиями: 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самоорганизация:</w:t>
      </w:r>
    </w:p>
    <w:p w:rsidR="003C4348" w:rsidRDefault="006E3445">
      <w:pPr>
        <w:numPr>
          <w:ilvl w:val="0"/>
          <w:numId w:val="1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3C4348" w:rsidRDefault="006E3445">
      <w:pPr>
        <w:numPr>
          <w:ilvl w:val="0"/>
          <w:numId w:val="1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составлять план решения</w:t>
      </w:r>
      <w:r>
        <w:rPr>
          <w:rFonts w:ascii="Times New Roman" w:hAnsi="Times New Roman" w:cs="Times New Roman"/>
          <w:sz w:val="24"/>
          <w:szCs w:val="24"/>
        </w:rPr>
        <w:t xml:space="preserve"> проблемы с учётом имеющихся ресурсов, собственных возможностей и предпочтений;</w:t>
      </w:r>
    </w:p>
    <w:p w:rsidR="003C4348" w:rsidRDefault="006E3445">
      <w:pPr>
        <w:numPr>
          <w:ilvl w:val="0"/>
          <w:numId w:val="1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давать оценку новым ситуациям;</w:t>
      </w:r>
    </w:p>
    <w:p w:rsidR="003C4348" w:rsidRDefault="006E3445">
      <w:pPr>
        <w:numPr>
          <w:ilvl w:val="0"/>
          <w:numId w:val="1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расширять рамки учебного предмета на основе личных предпочтений;</w:t>
      </w:r>
    </w:p>
    <w:p w:rsidR="003C4348" w:rsidRDefault="006E3445">
      <w:pPr>
        <w:numPr>
          <w:ilvl w:val="0"/>
          <w:numId w:val="1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делать осознанный выбор, аргументировать его, брать ответственность за решение; </w:t>
      </w:r>
      <w:r>
        <w:rPr>
          <w:rFonts w:ascii="Times New Roman" w:hAnsi="Times New Roman" w:cs="Times New Roman"/>
          <w:sz w:val="24"/>
          <w:szCs w:val="24"/>
        </w:rPr>
        <w:t>оценивать приобретённый опыт;</w:t>
      </w:r>
    </w:p>
    <w:p w:rsidR="003C4348" w:rsidRDefault="006E3445">
      <w:pPr>
        <w:numPr>
          <w:ilvl w:val="0"/>
          <w:numId w:val="17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способствовать формированию и проявлению широкой эрудиции в разных областях знаний; постоянно повышать свой образовательный и культурный уровень; 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самоконтроль:</w:t>
      </w:r>
    </w:p>
    <w:p w:rsidR="003C4348" w:rsidRDefault="006E3445">
      <w:pPr>
        <w:numPr>
          <w:ilvl w:val="0"/>
          <w:numId w:val="18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давать оценку новым ситуациям, вносить коррективы в деятельнос</w:t>
      </w:r>
      <w:r>
        <w:rPr>
          <w:rFonts w:ascii="Times New Roman" w:hAnsi="Times New Roman" w:cs="Times New Roman"/>
          <w:sz w:val="24"/>
          <w:szCs w:val="24"/>
        </w:rPr>
        <w:t xml:space="preserve">ть, оценивать соответствие результатов целям; </w:t>
      </w:r>
    </w:p>
    <w:p w:rsidR="003C4348" w:rsidRDefault="006E3445">
      <w:pPr>
        <w:numPr>
          <w:ilvl w:val="0"/>
          <w:numId w:val="18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владеть навыками познавательной рефлексии как осознанием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3C4348" w:rsidRDefault="006E3445">
      <w:pPr>
        <w:numPr>
          <w:ilvl w:val="0"/>
          <w:numId w:val="18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</w:t>
      </w:r>
      <w:r>
        <w:rPr>
          <w:rFonts w:ascii="Times New Roman" w:hAnsi="Times New Roman" w:cs="Times New Roman"/>
          <w:sz w:val="24"/>
          <w:szCs w:val="24"/>
        </w:rPr>
        <w:t>еть оценивать риски и своевременно принимать решения по их снижению;</w:t>
      </w:r>
    </w:p>
    <w:p w:rsidR="003C4348" w:rsidRDefault="006E3445">
      <w:pPr>
        <w:numPr>
          <w:ilvl w:val="0"/>
          <w:numId w:val="18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принятие себя и других:</w:t>
      </w:r>
    </w:p>
    <w:p w:rsidR="003C4348" w:rsidRDefault="006E3445">
      <w:pPr>
        <w:numPr>
          <w:ilvl w:val="0"/>
          <w:numId w:val="19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себя, понимая свои недостатки и достоинства;</w:t>
      </w:r>
    </w:p>
    <w:p w:rsidR="003C4348" w:rsidRDefault="006E3445">
      <w:pPr>
        <w:numPr>
          <w:ilvl w:val="0"/>
          <w:numId w:val="19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мотивы и аргументы др</w:t>
      </w:r>
      <w:r>
        <w:rPr>
          <w:rFonts w:ascii="Times New Roman" w:hAnsi="Times New Roman" w:cs="Times New Roman"/>
          <w:sz w:val="24"/>
          <w:szCs w:val="24"/>
        </w:rPr>
        <w:t>угих при анализе результатов деятельности;</w:t>
      </w:r>
    </w:p>
    <w:p w:rsidR="003C4348" w:rsidRDefault="006E3445">
      <w:pPr>
        <w:numPr>
          <w:ilvl w:val="0"/>
          <w:numId w:val="19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признавать своё право и право других на ошибки; развивать способность понимать мир с позиции другого человека.</w:t>
      </w:r>
    </w:p>
    <w:p w:rsidR="003C4348" w:rsidRDefault="003C4348">
      <w:pPr>
        <w:spacing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ПРЕДМЕТНЫЕ РЕЗУЛЬТАТЫ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КЛАСС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 разделу «Знания о физической культуре» отражают умения и способности: </w:t>
      </w:r>
    </w:p>
    <w:p w:rsidR="003C4348" w:rsidRDefault="006E3445">
      <w:pPr>
        <w:numPr>
          <w:ilvl w:val="0"/>
          <w:numId w:val="20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характеризовать физическую культуру как явление культуры, её направления и формы организации, роль и значение в жизни современного человека и общества; </w:t>
      </w:r>
    </w:p>
    <w:p w:rsidR="003C4348" w:rsidRDefault="006E3445">
      <w:pPr>
        <w:numPr>
          <w:ilvl w:val="0"/>
          <w:numId w:val="20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ориентироваться в основных ст</w:t>
      </w:r>
      <w:r>
        <w:rPr>
          <w:rFonts w:ascii="Times New Roman" w:hAnsi="Times New Roman" w:cs="Times New Roman"/>
          <w:sz w:val="24"/>
          <w:szCs w:val="24"/>
        </w:rPr>
        <w:t>атьях Федерального закона «О физической культуре и спорте в Российской Федерации», руководствоваться ими при организации активного отдыха в разнообразных формах физкультурно-оздоровительной и спортивно-массовой деятельности;</w:t>
      </w:r>
    </w:p>
    <w:p w:rsidR="003C4348" w:rsidRDefault="006E3445">
      <w:pPr>
        <w:numPr>
          <w:ilvl w:val="0"/>
          <w:numId w:val="20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положительно оценивать связь со</w:t>
      </w:r>
      <w:r>
        <w:rPr>
          <w:rFonts w:ascii="Times New Roman" w:hAnsi="Times New Roman" w:cs="Times New Roman"/>
          <w:sz w:val="24"/>
          <w:szCs w:val="24"/>
        </w:rPr>
        <w:t>временных оздоровительных систем физической культуры и здоровья человека, раскрывать их целевое назначение и формы организации, возможность использовать для самостоятельных занятий с учётом индивидуальных интересов и функциональных возможностей.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разделу</w:t>
      </w:r>
      <w:r>
        <w:rPr>
          <w:rFonts w:ascii="Times New Roman" w:hAnsi="Times New Roman" w:cs="Times New Roman"/>
          <w:i/>
          <w:sz w:val="24"/>
          <w:szCs w:val="24"/>
        </w:rPr>
        <w:t xml:space="preserve"> «Организация самостоятельных занятий» отражают умения и способности:</w:t>
      </w:r>
    </w:p>
    <w:p w:rsidR="003C4348" w:rsidRDefault="006E3445">
      <w:pPr>
        <w:numPr>
          <w:ilvl w:val="0"/>
          <w:numId w:val="2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проектировать досуговую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</w:t>
      </w:r>
      <w:r>
        <w:rPr>
          <w:rFonts w:ascii="Times New Roman" w:hAnsi="Times New Roman" w:cs="Times New Roman"/>
          <w:sz w:val="24"/>
          <w:szCs w:val="24"/>
        </w:rPr>
        <w:t xml:space="preserve">вных соревнований; </w:t>
      </w:r>
    </w:p>
    <w:p w:rsidR="003C4348" w:rsidRDefault="006E3445">
      <w:pPr>
        <w:numPr>
          <w:ilvl w:val="0"/>
          <w:numId w:val="2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контролировать показатели индивидуального здоровья и функционального состояния организма, использовать их при планировании содержания 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направленности самостоятельных занятий кондиционной тренировкой, оценке её эффективности; </w:t>
      </w:r>
    </w:p>
    <w:p w:rsidR="003C4348" w:rsidRDefault="006E3445">
      <w:pPr>
        <w:numPr>
          <w:ilvl w:val="0"/>
          <w:numId w:val="21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</w:t>
      </w:r>
      <w:r>
        <w:rPr>
          <w:rFonts w:ascii="Times New Roman" w:hAnsi="Times New Roman" w:cs="Times New Roman"/>
          <w:sz w:val="24"/>
          <w:szCs w:val="24"/>
        </w:rPr>
        <w:t>ть системную организацию занятий кондиционной тренировкой,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ГТО.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разделу «Физическое совершенствование» о</w:t>
      </w:r>
      <w:r>
        <w:rPr>
          <w:rFonts w:ascii="Times New Roman" w:hAnsi="Times New Roman" w:cs="Times New Roman"/>
          <w:i/>
          <w:sz w:val="24"/>
          <w:szCs w:val="24"/>
        </w:rPr>
        <w:t>тражают умения и способности:</w:t>
      </w:r>
    </w:p>
    <w:p w:rsidR="003C4348" w:rsidRDefault="006E3445">
      <w:pPr>
        <w:numPr>
          <w:ilvl w:val="0"/>
          <w:numId w:val="2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</w:t>
      </w:r>
    </w:p>
    <w:p w:rsidR="003C4348" w:rsidRDefault="006E3445">
      <w:pPr>
        <w:numPr>
          <w:ilvl w:val="0"/>
          <w:numId w:val="2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комплексы упражнений из современных систем оздоровительн</w:t>
      </w:r>
      <w:r>
        <w:rPr>
          <w:rFonts w:ascii="Times New Roman" w:hAnsi="Times New Roman" w:cs="Times New Roman"/>
          <w:sz w:val="24"/>
          <w:szCs w:val="24"/>
        </w:rPr>
        <w:t>ой физической культуры, использовать их для самостоятельных занятий с учётом индивидуальных интересов в физическом развитии и физическом совершенствовании;</w:t>
      </w:r>
    </w:p>
    <w:p w:rsidR="003C4348" w:rsidRDefault="006E3445">
      <w:pPr>
        <w:numPr>
          <w:ilvl w:val="0"/>
          <w:numId w:val="2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упражнения общефизической подготовки, использовать их в планировании кондиционной трениров</w:t>
      </w:r>
      <w:r>
        <w:rPr>
          <w:rFonts w:ascii="Times New Roman" w:hAnsi="Times New Roman" w:cs="Times New Roman"/>
          <w:sz w:val="24"/>
          <w:szCs w:val="24"/>
        </w:rPr>
        <w:t>ки;</w:t>
      </w:r>
    </w:p>
    <w:p w:rsidR="003C4348" w:rsidRDefault="006E3445">
      <w:pPr>
        <w:numPr>
          <w:ilvl w:val="0"/>
          <w:numId w:val="2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демонстрировать основные технические и тактические действия в игровых видах спорта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:rsidR="003C4348" w:rsidRDefault="006E3445">
      <w:pPr>
        <w:numPr>
          <w:ilvl w:val="0"/>
          <w:numId w:val="22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демонстрировать приросты показател</w:t>
      </w:r>
      <w:r>
        <w:rPr>
          <w:rFonts w:ascii="Times New Roman" w:hAnsi="Times New Roman" w:cs="Times New Roman"/>
          <w:sz w:val="24"/>
          <w:szCs w:val="24"/>
        </w:rPr>
        <w:t>ей в развитии основных физических качеств, результатов в тестовых заданиях Комплекса ГТО.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КЛАСС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разделу «Знания о физической культуре» отражают умения и способности:</w:t>
      </w:r>
    </w:p>
    <w:p w:rsidR="003C4348" w:rsidRDefault="006E3445">
      <w:pPr>
        <w:numPr>
          <w:ilvl w:val="0"/>
          <w:numId w:val="2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характеризовать адаптацию организма к физическим нагрузкам как основу укрепления здоровья, учитывать её этапы при планировании самостоятельных занятий кондиционной тренировкой; </w:t>
      </w:r>
    </w:p>
    <w:p w:rsidR="003C4348" w:rsidRDefault="006E3445">
      <w:pPr>
        <w:numPr>
          <w:ilvl w:val="0"/>
          <w:numId w:val="2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положительно оценивать роль физической культуры в научной организации труда, п</w:t>
      </w:r>
      <w:r>
        <w:rPr>
          <w:rFonts w:ascii="Times New Roman" w:hAnsi="Times New Roman" w:cs="Times New Roman"/>
          <w:sz w:val="24"/>
          <w:szCs w:val="24"/>
        </w:rPr>
        <w:t>рофилактике профессиональных заболеваний и оптимизации работоспособности, предупреждении раннего старения и сохранении творческого долголетия;</w:t>
      </w:r>
    </w:p>
    <w:p w:rsidR="003C4348" w:rsidRDefault="006E3445">
      <w:pPr>
        <w:numPr>
          <w:ilvl w:val="0"/>
          <w:numId w:val="23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выявлять возможные причины возникновения травм во время самостоятельных занятий физической культурой и спортом, р</w:t>
      </w:r>
      <w:r>
        <w:rPr>
          <w:rFonts w:ascii="Times New Roman" w:hAnsi="Times New Roman" w:cs="Times New Roman"/>
          <w:sz w:val="24"/>
          <w:szCs w:val="24"/>
        </w:rPr>
        <w:t>уководствоваться правилами их предупреждения и оказания первой помощи.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разделу «Организация самостоятельных занятий» отражают умения и способности:</w:t>
      </w:r>
    </w:p>
    <w:p w:rsidR="003C4348" w:rsidRDefault="006E3445">
      <w:pPr>
        <w:numPr>
          <w:ilvl w:val="0"/>
          <w:numId w:val="2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планировать оздоровительные мероприятия в режиме учебной и трудовой деятельности с целью профилактики </w:t>
      </w:r>
      <w:r>
        <w:rPr>
          <w:rFonts w:ascii="Times New Roman" w:hAnsi="Times New Roman" w:cs="Times New Roman"/>
          <w:sz w:val="24"/>
          <w:szCs w:val="24"/>
        </w:rPr>
        <w:t>умственного и физического утомления, оптимизации работоспособности и функциональной активности основных психических процессов;</w:t>
      </w:r>
    </w:p>
    <w:p w:rsidR="003C4348" w:rsidRDefault="006E3445">
      <w:pPr>
        <w:numPr>
          <w:ilvl w:val="0"/>
          <w:numId w:val="2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и проводить сеансы релаксации, банных процедур и самомассажа с целью восстановления организма после умственных и ф</w:t>
      </w:r>
      <w:r>
        <w:rPr>
          <w:rFonts w:ascii="Times New Roman" w:hAnsi="Times New Roman" w:cs="Times New Roman"/>
          <w:sz w:val="24"/>
          <w:szCs w:val="24"/>
        </w:rPr>
        <w:t xml:space="preserve">изических нагрузок; </w:t>
      </w:r>
    </w:p>
    <w:p w:rsidR="003C4348" w:rsidRDefault="006E3445">
      <w:pPr>
        <w:numPr>
          <w:ilvl w:val="0"/>
          <w:numId w:val="24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самостоятельные занятия по подготовке к успешному выполнению нормативных требований комплекса ГТО, планировать их содержание и физические нагрузки исходя из индивидуальных результатов в тестовых испытаниях.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разделу «Физиче</w:t>
      </w:r>
      <w:r>
        <w:rPr>
          <w:rFonts w:ascii="Times New Roman" w:hAnsi="Times New Roman" w:cs="Times New Roman"/>
          <w:i/>
          <w:sz w:val="24"/>
          <w:szCs w:val="24"/>
        </w:rPr>
        <w:t>ское совершенствование» отражают умения и способности:</w:t>
      </w:r>
    </w:p>
    <w:p w:rsidR="003C4348" w:rsidRDefault="006E3445">
      <w:pPr>
        <w:numPr>
          <w:ilvl w:val="0"/>
          <w:numId w:val="2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</w:t>
      </w:r>
    </w:p>
    <w:p w:rsidR="003C4348" w:rsidRDefault="006E3445">
      <w:pPr>
        <w:numPr>
          <w:ilvl w:val="0"/>
          <w:numId w:val="2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комплексы упражнений из совреме</w:t>
      </w:r>
      <w:r>
        <w:rPr>
          <w:rFonts w:ascii="Times New Roman" w:hAnsi="Times New Roman" w:cs="Times New Roman"/>
          <w:sz w:val="24"/>
          <w:szCs w:val="24"/>
        </w:rPr>
        <w:t>нных систем оздоровительной физической культуры, использовать их для самостоятельных занятий с учётом индивидуальных интересов и потребностей в физическом развитии и физическом совершенствовании;</w:t>
      </w:r>
    </w:p>
    <w:p w:rsidR="003C4348" w:rsidRDefault="006E3445">
      <w:pPr>
        <w:numPr>
          <w:ilvl w:val="0"/>
          <w:numId w:val="2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демонстрировать технику приёмов и защитных действий из атлет</w:t>
      </w:r>
      <w:r>
        <w:rPr>
          <w:rFonts w:ascii="Times New Roman" w:hAnsi="Times New Roman" w:cs="Times New Roman"/>
          <w:sz w:val="24"/>
          <w:szCs w:val="24"/>
        </w:rPr>
        <w:t>ических единоборств, выполнять их во взаимодействии с партнёром;</w:t>
      </w:r>
    </w:p>
    <w:p w:rsidR="003C4348" w:rsidRDefault="006E3445">
      <w:pPr>
        <w:numPr>
          <w:ilvl w:val="0"/>
          <w:numId w:val="2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демонстрировать основные технические и тактические действия в игровых видах спорта, выполнять их в условиях учебной и соревновательной деятельности (футбол, волейбол, баскетбол); </w:t>
      </w:r>
    </w:p>
    <w:p w:rsidR="003C4348" w:rsidRDefault="006E3445">
      <w:pPr>
        <w:numPr>
          <w:ilvl w:val="0"/>
          <w:numId w:val="25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к</w:t>
      </w:r>
      <w:r>
        <w:rPr>
          <w:rFonts w:ascii="Times New Roman" w:hAnsi="Times New Roman" w:cs="Times New Roman"/>
          <w:sz w:val="24"/>
          <w:szCs w:val="24"/>
        </w:rPr>
        <w:t xml:space="preserve">омплексы физических упражнений на развитие основных физических качеств, демонстрировать ежегодные приросты в тестовых заданиях Комплекса ГТО. </w:t>
      </w:r>
    </w:p>
    <w:p w:rsidR="003C4348" w:rsidRDefault="003C4348">
      <w:pPr>
        <w:spacing w:line="259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УЧЕБНОГО ПРЕДМЕТА «ФИЗИЧЕСКАЯ КУЛЬТУРА»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КЛАСС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Знания о физической культуре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как</w:t>
      </w:r>
      <w:r>
        <w:rPr>
          <w:rFonts w:ascii="Times New Roman" w:hAnsi="Times New Roman" w:cs="Times New Roman"/>
          <w:sz w:val="24"/>
          <w:szCs w:val="24"/>
        </w:rPr>
        <w:t xml:space="preserve">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деятельности. Физическа</w:t>
      </w:r>
      <w:r>
        <w:rPr>
          <w:rFonts w:ascii="Times New Roman" w:hAnsi="Times New Roman" w:cs="Times New Roman"/>
          <w:sz w:val="24"/>
          <w:szCs w:val="24"/>
        </w:rPr>
        <w:t>я культура как явление культуры, связанное с преобразованием физической природы человека.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системной организации физической культуры в современном обществе, основные направления её развития и формы организации (оздоровительная, прикладно-орие</w:t>
      </w:r>
      <w:r>
        <w:rPr>
          <w:rFonts w:ascii="Times New Roman" w:hAnsi="Times New Roman" w:cs="Times New Roman"/>
          <w:sz w:val="24"/>
          <w:szCs w:val="24"/>
        </w:rPr>
        <w:t>нтированная, соревновательно-достиженческая).</w:t>
      </w:r>
    </w:p>
    <w:p w:rsidR="003C4348" w:rsidRDefault="003C4348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Всероссийский физкультурно-спортивный комплекс «Готов к труду и обороне» (ГТО) как основа прикладно-ориентированной физической культуры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и развитие комплекса ГТО в СССР и РФ. Характеристика структурной </w:t>
      </w:r>
      <w:r>
        <w:rPr>
          <w:rFonts w:ascii="Times New Roman" w:hAnsi="Times New Roman" w:cs="Times New Roman"/>
          <w:sz w:val="24"/>
          <w:szCs w:val="24"/>
        </w:rPr>
        <w:t>организации комплекса ГТО в современном обществе, нормативные требования пятой ступени для учащихся 16—17 лет.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Законодательные основы развития физической культуры в Российской Федерации. Извлечения из статей, касающихся соблюдения прав и обязанностей гражд</w:t>
      </w:r>
      <w:r>
        <w:rPr>
          <w:rFonts w:ascii="Times New Roman" w:hAnsi="Times New Roman" w:cs="Times New Roman"/>
          <w:sz w:val="24"/>
          <w:szCs w:val="24"/>
        </w:rPr>
        <w:t>ан в занятиях физической культурой и спортом: Федеральный Закон РФ «О физической культуре и спорте в РФ»; Федеральный Закон РФ «Об образовании в РФ».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как средство укрепления здоровья человека. Здоровье как базовая ценность человека и об</w:t>
      </w:r>
      <w:r>
        <w:rPr>
          <w:rFonts w:ascii="Times New Roman" w:hAnsi="Times New Roman" w:cs="Times New Roman"/>
          <w:sz w:val="24"/>
          <w:szCs w:val="24"/>
        </w:rPr>
        <w:t>щества. Характеристика основных компонентов здоровья,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Способы самосто</w:t>
      </w:r>
      <w:r>
        <w:rPr>
          <w:rFonts w:ascii="Times New Roman" w:hAnsi="Times New Roman" w:cs="Times New Roman"/>
          <w:sz w:val="24"/>
          <w:szCs w:val="24"/>
        </w:rPr>
        <w:t>ятельной двигательной деятельности.</w:t>
      </w:r>
    </w:p>
    <w:p w:rsidR="003C4348" w:rsidRDefault="003C4348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Физкультурно-оздоровительные мероприятия в условиях активного отдыха и досуга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Общее представление о видах и формах деятельности в структурной организации образа жизни современного человека (профессиональная, бытовая и </w:t>
      </w:r>
      <w:r>
        <w:rPr>
          <w:rFonts w:ascii="Times New Roman" w:hAnsi="Times New Roman" w:cs="Times New Roman"/>
          <w:sz w:val="24"/>
          <w:szCs w:val="24"/>
        </w:rPr>
        <w:t>досуговая). Основные типы и виды активного отдыха, их целевое предназначение и содержательное наполнение.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Кондиционная тренировка как системная организация комплексных и целевых занятий оздоровительной физической культурой; особенности планирования физичес</w:t>
      </w:r>
      <w:r>
        <w:rPr>
          <w:rFonts w:ascii="Times New Roman" w:hAnsi="Times New Roman" w:cs="Times New Roman"/>
          <w:sz w:val="24"/>
          <w:szCs w:val="24"/>
        </w:rPr>
        <w:t>ких нагрузок и содержательного наполнения.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Руфье, характеристика способо</w:t>
      </w:r>
      <w:r>
        <w:rPr>
          <w:rFonts w:ascii="Times New Roman" w:hAnsi="Times New Roman" w:cs="Times New Roman"/>
          <w:sz w:val="24"/>
          <w:szCs w:val="24"/>
        </w:rPr>
        <w:t>в применения и критериев оценивания. Оперативный контроль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:rsidR="003C4348" w:rsidRDefault="003C4348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Физическое совершенствование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Физкультурно-оздоровительна</w:t>
      </w:r>
      <w:r>
        <w:rPr>
          <w:rFonts w:ascii="Times New Roman" w:hAnsi="Times New Roman" w:cs="Times New Roman"/>
          <w:sz w:val="24"/>
          <w:szCs w:val="24"/>
        </w:rPr>
        <w:t>я деятельность. Упражнения оздоровительной гимнастики как средство профилактики нарушения осанки и органов зрения; предупреждения перенапряжения мышц опорно-двигательного аппарата при длительной работе за компьютером.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Атлетическая и аэробная гимнастика как</w:t>
      </w:r>
      <w:r>
        <w:rPr>
          <w:rFonts w:ascii="Times New Roman" w:hAnsi="Times New Roman" w:cs="Times New Roman"/>
          <w:sz w:val="24"/>
          <w:szCs w:val="24"/>
        </w:rPr>
        <w:t xml:space="preserve"> современные оздоровительные системы физической культуры: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:rsidR="003C4348" w:rsidRDefault="003C4348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Спортивно-оздоровительная деятель</w:t>
      </w:r>
      <w:r>
        <w:rPr>
          <w:rFonts w:ascii="Times New Roman" w:hAnsi="Times New Roman" w:cs="Times New Roman"/>
          <w:i/>
          <w:sz w:val="24"/>
          <w:szCs w:val="24"/>
        </w:rPr>
        <w:t>ность. Модуль «Спортивные игры»</w:t>
      </w:r>
    </w:p>
    <w:p w:rsidR="003C4348" w:rsidRDefault="006E3445">
      <w:pPr>
        <w:spacing w:after="0"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Футбол.</w:t>
      </w:r>
      <w:r>
        <w:rPr>
          <w:rFonts w:ascii="Times New Roman" w:hAnsi="Times New Roman" w:cs="Times New Roman"/>
          <w:sz w:val="24"/>
          <w:szCs w:val="24"/>
        </w:rPr>
        <w:t xml:space="preserve"> Техники игровых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</w:t>
      </w:r>
    </w:p>
    <w:p w:rsidR="003C4348" w:rsidRDefault="006E3445">
      <w:pPr>
        <w:spacing w:after="0"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Баскетбол. </w:t>
      </w:r>
      <w:r>
        <w:rPr>
          <w:rFonts w:ascii="Times New Roman" w:hAnsi="Times New Roman" w:cs="Times New Roman"/>
          <w:sz w:val="24"/>
          <w:szCs w:val="24"/>
        </w:rPr>
        <w:t>Техни</w:t>
      </w:r>
      <w:r>
        <w:rPr>
          <w:rFonts w:ascii="Times New Roman" w:hAnsi="Times New Roman" w:cs="Times New Roman"/>
          <w:sz w:val="24"/>
          <w:szCs w:val="24"/>
        </w:rPr>
        <w:t>ка выполнения игровых действий: вбрасывание мяча с лицевой линии; способы овладения мячом при «спорном мяче»; выполнение штрафных бросков. Выполнение правил 3—8—24 секунды в условиях игровой деятельности. Закрепление правил игры в условиях игровой и учебно</w:t>
      </w:r>
      <w:r>
        <w:rPr>
          <w:rFonts w:ascii="Times New Roman" w:hAnsi="Times New Roman" w:cs="Times New Roman"/>
          <w:sz w:val="24"/>
          <w:szCs w:val="24"/>
        </w:rPr>
        <w:t>й деятельности.</w:t>
      </w:r>
    </w:p>
    <w:p w:rsidR="003C4348" w:rsidRDefault="006E3445">
      <w:pPr>
        <w:spacing w:after="0"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Волейбол. </w:t>
      </w:r>
      <w:r>
        <w:rPr>
          <w:rFonts w:ascii="Times New Roman" w:hAnsi="Times New Roman" w:cs="Times New Roman"/>
          <w:sz w:val="24"/>
          <w:szCs w:val="24"/>
        </w:rPr>
        <w:t>Техника выполнения игровых действий: «постановка блока»;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:rsidR="003C4348" w:rsidRDefault="003C4348">
      <w:pPr>
        <w:spacing w:after="0" w:line="259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Прикладно-ориентированн</w:t>
      </w:r>
      <w:r>
        <w:rPr>
          <w:rFonts w:ascii="Times New Roman" w:hAnsi="Times New Roman" w:cs="Times New Roman"/>
          <w:i/>
          <w:sz w:val="24"/>
          <w:szCs w:val="24"/>
        </w:rPr>
        <w:t>ая двигательная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Модуль «Плавательная подготовка»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Спортивные и прикладные упражнения в плавании: брасс на спине; плавание на боку; прыжки в воду вниз ногами.</w:t>
      </w:r>
    </w:p>
    <w:p w:rsidR="003C4348" w:rsidRDefault="003C4348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Модуль «Спортивная и физическая подготовка»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Техническая и специальная физическая </w:t>
      </w:r>
      <w:r>
        <w:rPr>
          <w:rFonts w:ascii="Times New Roman" w:hAnsi="Times New Roman" w:cs="Times New Roman"/>
          <w:sz w:val="24"/>
          <w:szCs w:val="24"/>
        </w:rPr>
        <w:t>подготовка по избранному виду спорта; выполнение соревновательных действий в стандартных и вариативных условиях. Физическая подготовка к выполнению нормативов комплекса ГТО с использованием средств базовой физической подготовки, видов спорта и оздоровитель</w:t>
      </w:r>
      <w:r>
        <w:rPr>
          <w:rFonts w:ascii="Times New Roman" w:hAnsi="Times New Roman" w:cs="Times New Roman"/>
          <w:sz w:val="24"/>
          <w:szCs w:val="24"/>
        </w:rPr>
        <w:t>ных систем физической культуры; национальных видов спорта, культурно-этнических игр.</w:t>
      </w:r>
    </w:p>
    <w:p w:rsidR="003C4348" w:rsidRDefault="003C4348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КЛАСС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Знания о физической культуре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Здоровый образ жизни современного человека. Роль и значение адаптации организма в организации и планировании мероприятий здорового о</w:t>
      </w:r>
      <w:r>
        <w:rPr>
          <w:rFonts w:ascii="Times New Roman" w:hAnsi="Times New Roman" w:cs="Times New Roman"/>
          <w:sz w:val="24"/>
          <w:szCs w:val="24"/>
        </w:rPr>
        <w:t>браза жизни; характеристика основных этапов адаптации. Основные компоненты здорового образа жизни и их влияние на здоровье современного человека. Рациональная организация труда как фактор сохранения и укрепления здоровья. Оптимизация работоспособности в ре</w:t>
      </w:r>
      <w:r>
        <w:rPr>
          <w:rFonts w:ascii="Times New Roman" w:hAnsi="Times New Roman" w:cs="Times New Roman"/>
          <w:sz w:val="24"/>
          <w:szCs w:val="24"/>
        </w:rPr>
        <w:t xml:space="preserve">жиме трудовой деятельности. 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Влияние занятий физической культурой на профилактику и искоренение вредных привычек. Личная гигиена, закаливание организма и банные процедуры как компоненты здорового образа жизни. 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Понятие «профессионально-ориентированная </w:t>
      </w:r>
      <w:r>
        <w:rPr>
          <w:rFonts w:ascii="Times New Roman" w:hAnsi="Times New Roman" w:cs="Times New Roman"/>
          <w:sz w:val="24"/>
          <w:szCs w:val="24"/>
        </w:rPr>
        <w:t>физическая культура», цель и задачи, содержательное наполнение. Оздоровительная физическая культура в режиме учебной и профессиональной деятельности. Определение индивидуального расхода энергии в процессе занятий оздоровительной физической культурой. Взаим</w:t>
      </w:r>
      <w:r>
        <w:rPr>
          <w:rFonts w:ascii="Times New Roman" w:hAnsi="Times New Roman" w:cs="Times New Roman"/>
          <w:sz w:val="24"/>
          <w:szCs w:val="24"/>
        </w:rPr>
        <w:t>освязь состояния здоровья с продолжительностью жизни человека. Роль и значение занятий физической культурой в укреплении и сохранении здоровья в разных возрастных периодах.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Профилактика травматизма и оказание перовой помощи во время занятий физической куль</w:t>
      </w:r>
      <w:r>
        <w:rPr>
          <w:rFonts w:ascii="Times New Roman" w:hAnsi="Times New Roman" w:cs="Times New Roman"/>
          <w:sz w:val="24"/>
          <w:szCs w:val="24"/>
        </w:rPr>
        <w:t>турой. Причины возникновения травм и способы их предупреждения; правила профилактики травм во время самостоятельных занятий оздоровительной физической культурой. Способы и приёмы оказания первой помощи при ушибах разных частей тела и сотрясении мозга; пере</w:t>
      </w:r>
      <w:r>
        <w:rPr>
          <w:rFonts w:ascii="Times New Roman" w:hAnsi="Times New Roman" w:cs="Times New Roman"/>
          <w:sz w:val="24"/>
          <w:szCs w:val="24"/>
        </w:rPr>
        <w:t xml:space="preserve">ломах, вывихах и ранениях; обморожении; солнечном и тепловом ударах. </w:t>
      </w:r>
    </w:p>
    <w:p w:rsidR="003C4348" w:rsidRDefault="003C4348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Способы самостоятельной двигательной деятельности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оздоровительные методы и процедуры в режиме здорового образа жизни. Релаксация как метод восстановления после психическог</w:t>
      </w:r>
      <w:r>
        <w:rPr>
          <w:rFonts w:ascii="Times New Roman" w:hAnsi="Times New Roman" w:cs="Times New Roman"/>
          <w:sz w:val="24"/>
          <w:szCs w:val="24"/>
        </w:rPr>
        <w:t>о и физического напряжения; характеристика основных методов, приёмов и процедур, равила их проведения (методика Э. Джекобсона; аутогенная тренировка И. Шульца; дыхательная гимнастика А. Н. Стрельниковой; синхрогимнастика по методу «Ключ»).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Массаж как средс</w:t>
      </w:r>
      <w:r>
        <w:rPr>
          <w:rFonts w:ascii="Times New Roman" w:hAnsi="Times New Roman" w:cs="Times New Roman"/>
          <w:sz w:val="24"/>
          <w:szCs w:val="24"/>
        </w:rPr>
        <w:t>тво оздоровительной физической культуры, правила организации и проведения процедур массажа. Основные приёмы самомассажа, их воздействие на организм человека.Банные процедуры, их назначение и правила проведения, основные способы парения.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под</w:t>
      </w:r>
      <w:r>
        <w:rPr>
          <w:rFonts w:ascii="Times New Roman" w:hAnsi="Times New Roman" w:cs="Times New Roman"/>
          <w:sz w:val="24"/>
          <w:szCs w:val="24"/>
        </w:rPr>
        <w:t xml:space="preserve">готовка к выполнению нормативных требований комплекса ГТО. Структурная организация самостоятельной подготовки к выполнению требований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комплекса ГТО; способы определения направленности её тренировочных занятий в годичном цикле. 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Техника выполнения обязател</w:t>
      </w:r>
      <w:r>
        <w:rPr>
          <w:rFonts w:ascii="Times New Roman" w:hAnsi="Times New Roman" w:cs="Times New Roman"/>
          <w:sz w:val="24"/>
          <w:szCs w:val="24"/>
        </w:rPr>
        <w:t>ьных и дополнительных тестовых упражнений, способы их освоения и оценивания.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физическая подготовка и особенности планирования её направленности по тренировочным циклам; правила контроля и индивидуализации содержания физической нагрузки.</w:t>
      </w:r>
    </w:p>
    <w:p w:rsidR="003C4348" w:rsidRDefault="003C4348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Фи</w:t>
      </w:r>
      <w:r>
        <w:rPr>
          <w:rFonts w:ascii="Times New Roman" w:hAnsi="Times New Roman" w:cs="Times New Roman"/>
          <w:i/>
          <w:sz w:val="24"/>
          <w:szCs w:val="24"/>
        </w:rPr>
        <w:t>зическое совершенствование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Физкультурно-оздоровительная деятельность</w:t>
      </w:r>
    </w:p>
    <w:p w:rsidR="003C4348" w:rsidRDefault="006E3445">
      <w:pPr>
        <w:spacing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для профилактики острых респираторных заболеваний; целлюлита; снижения массы тела. Стретчинг и шейпинг как современные оздоровительные системы физической культуры: цель, задачи</w:t>
      </w:r>
      <w:r>
        <w:rPr>
          <w:rFonts w:ascii="Times New Roman" w:hAnsi="Times New Roman" w:cs="Times New Roman"/>
          <w:sz w:val="24"/>
          <w:szCs w:val="24"/>
        </w:rPr>
        <w:t>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Спортивно-оздоровительная деятельность. Модуль «Спортивные игры»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Футбол</w:t>
      </w:r>
      <w:r>
        <w:rPr>
          <w:rFonts w:ascii="Times New Roman" w:hAnsi="Times New Roman" w:cs="Times New Roman"/>
          <w:sz w:val="24"/>
          <w:szCs w:val="24"/>
        </w:rPr>
        <w:t>. Повторение правил игры в футбол</w:t>
      </w:r>
      <w:r>
        <w:rPr>
          <w:rFonts w:ascii="Times New Roman" w:hAnsi="Times New Roman" w:cs="Times New Roman"/>
          <w:sz w:val="24"/>
          <w:szCs w:val="24"/>
        </w:rPr>
        <w:t>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Баскетбол. </w:t>
      </w:r>
      <w:r>
        <w:rPr>
          <w:rFonts w:ascii="Times New Roman" w:hAnsi="Times New Roman" w:cs="Times New Roman"/>
          <w:sz w:val="24"/>
          <w:szCs w:val="24"/>
        </w:rPr>
        <w:t xml:space="preserve">Повторение правил игры в баскетбол, соблюдение их в процессе игровой деятельности. </w:t>
      </w:r>
      <w:r>
        <w:rPr>
          <w:rFonts w:ascii="Times New Roman" w:hAnsi="Times New Roman" w:cs="Times New Roman"/>
          <w:sz w:val="24"/>
          <w:szCs w:val="24"/>
        </w:rPr>
        <w:t>Совершенствование основных технических приёмов и тактических действий в условиях учебной и игровой деятельности.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Волейбол. </w:t>
      </w:r>
      <w:r>
        <w:rPr>
          <w:rFonts w:ascii="Times New Roman" w:hAnsi="Times New Roman" w:cs="Times New Roman"/>
          <w:sz w:val="24"/>
          <w:szCs w:val="24"/>
        </w:rPr>
        <w:t>Повторение правил игры в баскетбол, соблюдение их в процессе игровой деятельности. Совершенствование основных технических приёмов и т</w:t>
      </w:r>
      <w:r>
        <w:rPr>
          <w:rFonts w:ascii="Times New Roman" w:hAnsi="Times New Roman" w:cs="Times New Roman"/>
          <w:sz w:val="24"/>
          <w:szCs w:val="24"/>
        </w:rPr>
        <w:t>актических действий в условиях учебной и игровой деятельности.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Прикладно-ориентированная двигательная деятельность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Модуль «Атлетические единоборства»</w:t>
      </w:r>
    </w:p>
    <w:p w:rsidR="003C4348" w:rsidRDefault="006E3445">
      <w:pPr>
        <w:spacing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Атлетические единоборства в системе профессионально-ориентированной двигательной деятельности: её цели и з</w:t>
      </w:r>
      <w:r>
        <w:rPr>
          <w:rFonts w:ascii="Times New Roman" w:hAnsi="Times New Roman" w:cs="Times New Roman"/>
          <w:sz w:val="24"/>
          <w:szCs w:val="24"/>
        </w:rPr>
        <w:t>адачи, формы организации тренировочных занятий. Основные технические приёмы атлетических единоборств и способы их самостоятельного разучивания (самостраховка, стойки, захваты, броски).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Модуль «Спортивная и физическая подготовка»</w:t>
      </w:r>
    </w:p>
    <w:p w:rsidR="003C4348" w:rsidRDefault="006E3445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Техническая и специальная </w:t>
      </w:r>
      <w:r>
        <w:rPr>
          <w:rFonts w:ascii="Times New Roman" w:hAnsi="Times New Roman" w:cs="Times New Roman"/>
          <w:sz w:val="24"/>
          <w:szCs w:val="24"/>
        </w:rPr>
        <w:t>физическая подготовка по избранному виду спорта; выполнение соревновательных действий в стандартных и вариативных условиях. Физическая подготовка к выполнению нормативов комплекса ГТО с использованием средств базовой физической подготовки, видов спорта и о</w:t>
      </w:r>
      <w:r>
        <w:rPr>
          <w:rFonts w:ascii="Times New Roman" w:hAnsi="Times New Roman" w:cs="Times New Roman"/>
          <w:sz w:val="24"/>
          <w:szCs w:val="24"/>
        </w:rPr>
        <w:t>здоровительных систем физической культуры, национальных видов спорта, культурно-этнических игр.</w:t>
      </w:r>
    </w:p>
    <w:p w:rsidR="003C4348" w:rsidRDefault="003C4348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Программа вариативного модуля «Базовая физическая подготовка»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Общая физическая подготовка.</w:t>
      </w:r>
      <w:r>
        <w:rPr>
          <w:rFonts w:ascii="Times New Roman" w:hAnsi="Times New Roman" w:cs="Times New Roman"/>
          <w:sz w:val="24"/>
          <w:szCs w:val="24"/>
        </w:rPr>
        <w:t xml:space="preserve"> Развитие силовых способностей. 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эспандера, набивных мячей, штанги и т. п.). Комплексы упражнений на тре</w:t>
      </w:r>
      <w:r>
        <w:rPr>
          <w:rFonts w:ascii="Times New Roman" w:hAnsi="Times New Roman" w:cs="Times New Roman"/>
          <w:sz w:val="24"/>
          <w:szCs w:val="24"/>
        </w:rPr>
        <w:t xml:space="preserve">нажёрных устройствах. Упражнения на гимнастических снарядах (брусьях, перекладинах, гимнастической стенке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т. п.). Броски набивного мяча двумя и одной рукой из положений стоя и сидя (вверх, вперёд, назад, в стороны, снизу и сбоку, от груди, из-за головы)</w:t>
      </w:r>
      <w:r>
        <w:rPr>
          <w:rFonts w:ascii="Times New Roman" w:hAnsi="Times New Roman" w:cs="Times New Roman"/>
          <w:sz w:val="24"/>
          <w:szCs w:val="24"/>
        </w:rPr>
        <w:t xml:space="preserve">. Прыжковые упражнения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дополнительным отягощением (напрыгивание и спрыгивание, прыжки через скакалку, многоскоки, прыжки через препятствия и т. п.). Бег с дополнительным отягощением (в горку и с горки, на короткие дистанции, эстафеты). Передвижения в ви</w:t>
      </w:r>
      <w:r>
        <w:rPr>
          <w:rFonts w:ascii="Times New Roman" w:hAnsi="Times New Roman" w:cs="Times New Roman"/>
          <w:sz w:val="24"/>
          <w:szCs w:val="24"/>
        </w:rPr>
        <w:t xml:space="preserve">се и упоре на руках. Лазанье (по гимнастической стенке с дополнительным отягощением). Переноска </w:t>
      </w:r>
      <w:r>
        <w:rPr>
          <w:rFonts w:ascii="Times New Roman" w:hAnsi="Times New Roman" w:cs="Times New Roman"/>
          <w:sz w:val="24"/>
          <w:szCs w:val="24"/>
        </w:rPr>
        <w:lastRenderedPageBreak/>
        <w:t>непредельных тяжестей (сверстников способом на спине). Подвижные игры с силовой направленностью (импровизированный баскетбол с набивным мячом и т. п.).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</w:t>
      </w:r>
      <w:r>
        <w:rPr>
          <w:rFonts w:ascii="Times New Roman" w:hAnsi="Times New Roman" w:cs="Times New Roman"/>
          <w:i/>
          <w:sz w:val="24"/>
          <w:szCs w:val="24"/>
        </w:rPr>
        <w:t xml:space="preserve"> скоростных способностей.</w:t>
      </w:r>
      <w:r>
        <w:rPr>
          <w:rFonts w:ascii="Times New Roman" w:hAnsi="Times New Roman" w:cs="Times New Roman"/>
          <w:sz w:val="24"/>
          <w:szCs w:val="24"/>
        </w:rPr>
        <w:t xml:space="preserve"> Бег на месте в максимальном темпе (в упоре о гимнастическую стенку и без упора). Челночный бег. Бег по разметке с максимальным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темпом. Повторный бег с максимальной скоростью и максимальной частотой шагов (10—15 м). Бег с ускорени</w:t>
      </w:r>
      <w:r>
        <w:rPr>
          <w:rFonts w:ascii="Times New Roman" w:hAnsi="Times New Roman" w:cs="Times New Roman"/>
          <w:sz w:val="24"/>
          <w:szCs w:val="24"/>
        </w:rPr>
        <w:t xml:space="preserve">ями из разных исходных положений. Бег с максимальной скоростью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собиранием малых предметов, лежащих на полу и на разной высоте. Стартовые ускорения по дифференцированному сигналу. Метание малых мячей по движущимся мишеням (катящейся, раскачивающейся, лет</w:t>
      </w:r>
      <w:r>
        <w:rPr>
          <w:rFonts w:ascii="Times New Roman" w:hAnsi="Times New Roman" w:cs="Times New Roman"/>
          <w:sz w:val="24"/>
          <w:szCs w:val="24"/>
        </w:rPr>
        <w:t>ящей). Ловля теннисного мяча после отскока от пола, стены (правой и левой рукой). Передача теннисного мяча в парах правой (левой) рукой и попеременно. Ведение теннисного мяча ногами с ускорением по прямой, по кругу, вокруг стоек. Прыжки через скакалку на м</w:t>
      </w:r>
      <w:r>
        <w:rPr>
          <w:rFonts w:ascii="Times New Roman" w:hAnsi="Times New Roman" w:cs="Times New Roman"/>
          <w:sz w:val="24"/>
          <w:szCs w:val="24"/>
        </w:rPr>
        <w:t>есте и в движении с максимальной частотой прыжков. Преодоление полосы препятствий, включающей в себя прыжки на разную высоту и длину, по разметке; бег с максимальной скоростью в разных направлениях и с преодолением опор различной высоты и ширины; повороты;</w:t>
      </w:r>
      <w:r>
        <w:rPr>
          <w:rFonts w:ascii="Times New Roman" w:hAnsi="Times New Roman" w:cs="Times New Roman"/>
          <w:sz w:val="24"/>
          <w:szCs w:val="24"/>
        </w:rPr>
        <w:t xml:space="preserve"> обегание различных предметов (легкоатлетических стоек, мячей, лежащих на полу или подвешенных на высоте). Эстафеты и подвижные игры со скоростной направленностью. Технические действия из базовых видов спорта, выполняемые с максимальной скоростью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движений.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выносливости.</w:t>
      </w:r>
      <w:r>
        <w:rPr>
          <w:rFonts w:ascii="Times New Roman" w:hAnsi="Times New Roman" w:cs="Times New Roman"/>
          <w:sz w:val="24"/>
          <w:szCs w:val="24"/>
        </w:rPr>
        <w:t xml:space="preserve"> Равномерный бег и передвижение на лыжах в режимах умеренной и большой интенсивности. Повторный бег и передвижение на лыжах в режимах максимальной и субмаксимальной интенсивности. Кроссовый бег и марш-бросок на лыжах.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</w:t>
      </w:r>
      <w:r>
        <w:rPr>
          <w:rFonts w:ascii="Times New Roman" w:hAnsi="Times New Roman" w:cs="Times New Roman"/>
          <w:i/>
          <w:sz w:val="24"/>
          <w:szCs w:val="24"/>
        </w:rPr>
        <w:t>ие координации движений.</w:t>
      </w:r>
      <w:r>
        <w:rPr>
          <w:rFonts w:ascii="Times New Roman" w:hAnsi="Times New Roman" w:cs="Times New Roman"/>
          <w:sz w:val="24"/>
          <w:szCs w:val="24"/>
        </w:rPr>
        <w:t xml:space="preserve"> Жонглирование большими (волейбольными) и малыми (теннисными) мячами. Жонглирование гимнастической палкой. Жонглирование волейбольным мячом головой. Метание малых и больших мячей в мишень (неподвижную и двигающуюся). Передвижения по</w:t>
      </w:r>
      <w:r>
        <w:rPr>
          <w:rFonts w:ascii="Times New Roman" w:hAnsi="Times New Roman" w:cs="Times New Roman"/>
          <w:sz w:val="24"/>
          <w:szCs w:val="24"/>
        </w:rPr>
        <w:t xml:space="preserve">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пространственной точности движений руками, ногами, туловищем. Упражнение на точность дифференци</w:t>
      </w:r>
      <w:r>
        <w:rPr>
          <w:rFonts w:ascii="Times New Roman" w:hAnsi="Times New Roman" w:cs="Times New Roman"/>
          <w:sz w:val="24"/>
          <w:szCs w:val="24"/>
        </w:rPr>
        <w:t>рования мышечных усилий. Подвижные и спортивные игры.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гибкости.</w:t>
      </w:r>
      <w:r>
        <w:rPr>
          <w:rFonts w:ascii="Times New Roman" w:hAnsi="Times New Roman" w:cs="Times New Roman"/>
          <w:sz w:val="24"/>
          <w:szCs w:val="24"/>
        </w:rPr>
        <w:t xml:space="preserve"> Комплексы общеразвивающих упражнений (активных и пассивных), выполняемых с большой амплитудой движений. Упражнения на растяжение и расслабление мышц. Специальные упражнения для развит</w:t>
      </w:r>
      <w:r>
        <w:rPr>
          <w:rFonts w:ascii="Times New Roman" w:hAnsi="Times New Roman" w:cs="Times New Roman"/>
          <w:sz w:val="24"/>
          <w:szCs w:val="24"/>
        </w:rPr>
        <w:t>ия подвижности суставов (полушпагат, шпагат, выкруты гимнастической палки).</w:t>
      </w:r>
    </w:p>
    <w:p w:rsidR="003C4348" w:rsidRDefault="006E344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Упражнения культурно-этнической направленности.</w:t>
      </w:r>
      <w:r>
        <w:rPr>
          <w:rFonts w:ascii="Times New Roman" w:hAnsi="Times New Roman" w:cs="Times New Roman"/>
          <w:sz w:val="24"/>
          <w:szCs w:val="24"/>
        </w:rPr>
        <w:t xml:space="preserve"> Сюжетно-образные и обрядовые игры. Технические действия национальных видов спорта.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Специальная физическая подготовка. Модуль «Гимнас</w:t>
      </w:r>
      <w:r>
        <w:rPr>
          <w:rFonts w:ascii="Times New Roman" w:hAnsi="Times New Roman" w:cs="Times New Roman"/>
          <w:i/>
          <w:sz w:val="24"/>
          <w:szCs w:val="24"/>
        </w:rPr>
        <w:t>тика»</w:t>
      </w:r>
    </w:p>
    <w:p w:rsidR="003C4348" w:rsidRDefault="006E34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гибкости.</w:t>
      </w:r>
      <w:r>
        <w:rPr>
          <w:rFonts w:ascii="Times New Roman" w:hAnsi="Times New Roman" w:cs="Times New Roman"/>
          <w:sz w:val="24"/>
          <w:szCs w:val="24"/>
        </w:rPr>
        <w:t xml:space="preserve"> Наклоны туловища вперёд, назад, в стороны с возрастающей амплитудой движений в положении стоя, сидя, сидя ноги в стороны. Упражнения с гимнастической палкой (укороченной скакалкой) для развития подвижности плечевого сустава (выкрут</w:t>
      </w:r>
      <w:r>
        <w:rPr>
          <w:rFonts w:ascii="Times New Roman" w:hAnsi="Times New Roman" w:cs="Times New Roman"/>
          <w:sz w:val="24"/>
          <w:szCs w:val="24"/>
        </w:rPr>
        <w:t>ы). Комплексы общеразвивающих упражнений с повышенной амплитудой для плечевых, локтевых, тазобедренных и коленных суставов для развития подвижности позвоночного столба. Комплексы активных и пассивных упражнений с большой амплитудой движений. Упражнения для</w:t>
      </w:r>
      <w:r>
        <w:rPr>
          <w:rFonts w:ascii="Times New Roman" w:hAnsi="Times New Roman" w:cs="Times New Roman"/>
          <w:sz w:val="24"/>
          <w:szCs w:val="24"/>
        </w:rPr>
        <w:t xml:space="preserve"> развития подвижности суставов (полушпагат, шпагат, складка, мост). Развитие координации движений. Прохождение усложнённой полосы препятствий, включающей быстрые кувырки (вперёд, назад), кувырки по наклонной плоскости, преодоление препятствий прыжком с опо</w:t>
      </w:r>
      <w:r>
        <w:rPr>
          <w:rFonts w:ascii="Times New Roman" w:hAnsi="Times New Roman" w:cs="Times New Roman"/>
          <w:sz w:val="24"/>
          <w:szCs w:val="24"/>
        </w:rPr>
        <w:t xml:space="preserve">рой на руку, безопорным </w:t>
      </w:r>
      <w:r>
        <w:rPr>
          <w:rFonts w:ascii="Times New Roman" w:hAnsi="Times New Roman" w:cs="Times New Roman"/>
          <w:sz w:val="24"/>
          <w:szCs w:val="24"/>
        </w:rPr>
        <w:lastRenderedPageBreak/>
        <w:t>прыжком, быстрым лазаньем. Броски теннисного мяча правой и левой рукой в подвижную и неподвижную мишень, с места и с разбега.Касание правой и левой ногой мишеней, подвешенных на разной высоте, с места и с разбега. Разнообразные прыж</w:t>
      </w:r>
      <w:r>
        <w:rPr>
          <w:rFonts w:ascii="Times New Roman" w:hAnsi="Times New Roman" w:cs="Times New Roman"/>
          <w:sz w:val="24"/>
          <w:szCs w:val="24"/>
        </w:rPr>
        <w:t>ки через гимнастическую скакалку на месте и с продвижением. Прыжки на точность отталкивания и приземления.</w:t>
      </w:r>
    </w:p>
    <w:p w:rsidR="003C4348" w:rsidRDefault="006E34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силовых способностей.</w:t>
      </w:r>
      <w:r>
        <w:rPr>
          <w:rFonts w:ascii="Times New Roman" w:hAnsi="Times New Roman" w:cs="Times New Roman"/>
          <w:sz w:val="24"/>
          <w:szCs w:val="24"/>
        </w:rPr>
        <w:t xml:space="preserve"> Подтягивание в висе и отжимание в упоре. Передвижения в висе и упоре на руках на перекладине (мальчики); подтягивание </w:t>
      </w:r>
      <w:r>
        <w:rPr>
          <w:rFonts w:ascii="Times New Roman" w:hAnsi="Times New Roman" w:cs="Times New Roman"/>
          <w:sz w:val="24"/>
          <w:szCs w:val="24"/>
        </w:rPr>
        <w:t>в висе стоя (лёжа) на низкой перекладине (девочки); отжимания в упоре лёжа с изменяющейся высотой опоры для рук и ног; поднимание ног в висе на гимнастической стенке до посильной высоты; комплексы упражнений с гантелями с индивидуально подобранной массой (</w:t>
      </w:r>
      <w:r>
        <w:rPr>
          <w:rFonts w:ascii="Times New Roman" w:hAnsi="Times New Roman" w:cs="Times New Roman"/>
          <w:sz w:val="24"/>
          <w:szCs w:val="24"/>
        </w:rPr>
        <w:t>движения руками, повороты на месте, наклоны, подскоки со взмахом рук); метание набивного мяча из различных исходных положений; комплексы упражнений избирательного воздействия на отдельные мышечные группы (с увеличивающимся темпом движений без потери качест</w:t>
      </w:r>
      <w:r>
        <w:rPr>
          <w:rFonts w:ascii="Times New Roman" w:hAnsi="Times New Roman" w:cs="Times New Roman"/>
          <w:sz w:val="24"/>
          <w:szCs w:val="24"/>
        </w:rPr>
        <w:t>ва выполнения); элементы атлетической гимнастики (по типу «подкачки»); приседания на одной ноге «пистолетом» (с опорой на руку для сохранения равновесия).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выносливости.</w:t>
      </w:r>
      <w:r>
        <w:rPr>
          <w:rFonts w:ascii="Times New Roman" w:hAnsi="Times New Roman" w:cs="Times New Roman"/>
          <w:sz w:val="24"/>
          <w:szCs w:val="24"/>
        </w:rPr>
        <w:t xml:space="preserve"> Упражнения с непредельными отягощениями, выполняемые в режиме умеренной интенс</w:t>
      </w:r>
      <w:r>
        <w:rPr>
          <w:rFonts w:ascii="Times New Roman" w:hAnsi="Times New Roman" w:cs="Times New Roman"/>
          <w:sz w:val="24"/>
          <w:szCs w:val="24"/>
        </w:rPr>
        <w:t>ивности в сочетании 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Комплексы упражнений с отягощением, выполняемые в режиме непрерывного и инт</w:t>
      </w:r>
      <w:r>
        <w:rPr>
          <w:rFonts w:ascii="Times New Roman" w:hAnsi="Times New Roman" w:cs="Times New Roman"/>
          <w:sz w:val="24"/>
          <w:szCs w:val="24"/>
        </w:rPr>
        <w:t>ервального методов.</w:t>
      </w:r>
    </w:p>
    <w:p w:rsidR="003C4348" w:rsidRDefault="003C4348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after="0"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Модуль «Лёгкая атлетика» </w:t>
      </w:r>
    </w:p>
    <w:p w:rsidR="003C4348" w:rsidRDefault="003C4348">
      <w:pPr>
        <w:spacing w:after="0" w:line="259" w:lineRule="auto"/>
        <w:rPr>
          <w:rFonts w:ascii="Times New Roman" w:hAnsi="Times New Roman" w:cs="Times New Roman"/>
          <w:i/>
          <w:sz w:val="24"/>
          <w:szCs w:val="24"/>
        </w:rPr>
      </w:pP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выносливости.</w:t>
      </w:r>
      <w:r>
        <w:rPr>
          <w:rFonts w:ascii="Times New Roman" w:hAnsi="Times New Roman" w:cs="Times New Roman"/>
          <w:sz w:val="24"/>
          <w:szCs w:val="24"/>
        </w:rPr>
        <w:t xml:space="preserve"> Бег с максимальной скоростью в режиме повторно-интервального метода. Бег по пересечённой местности (кроссовый бег). Гладкий бег с равномерной скоростью в разных зонах интенсивности. Пов</w:t>
      </w:r>
      <w:r>
        <w:rPr>
          <w:rFonts w:ascii="Times New Roman" w:hAnsi="Times New Roman" w:cs="Times New Roman"/>
          <w:sz w:val="24"/>
          <w:szCs w:val="24"/>
        </w:rPr>
        <w:t>торный бег с препятствиями в максимальном темпе. Равномерный повторный бег с финальным ускорением (на разные дистанции). Равномерный бег с дополнительным отягощением в режиме «до отказа».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силовых способностей.</w:t>
      </w:r>
      <w:r>
        <w:rPr>
          <w:rFonts w:ascii="Times New Roman" w:hAnsi="Times New Roman" w:cs="Times New Roman"/>
          <w:sz w:val="24"/>
          <w:szCs w:val="24"/>
        </w:rPr>
        <w:t xml:space="preserve"> Специальные прыжковые упражнения с до</w:t>
      </w:r>
      <w:r>
        <w:rPr>
          <w:rFonts w:ascii="Times New Roman" w:hAnsi="Times New Roman" w:cs="Times New Roman"/>
          <w:sz w:val="24"/>
          <w:szCs w:val="24"/>
        </w:rPr>
        <w:t xml:space="preserve">полнительным отягощением. Прыжки вверх с доставанием подвешенных предметов. Прыжки в полуприседе (на месте, с продвижением в разные стороны). Запрыгивание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последующим спрыгиванием. Прыжки в глубину по методу ударной тренировки. Прыжки в высоту с продвиж</w:t>
      </w:r>
      <w:r>
        <w:rPr>
          <w:rFonts w:ascii="Times New Roman" w:hAnsi="Times New Roman" w:cs="Times New Roman"/>
          <w:sz w:val="24"/>
          <w:szCs w:val="24"/>
        </w:rPr>
        <w:t xml:space="preserve">ением и изменением направлений, поворотами вправо и влево, на правой, левой ноге и поочерёдно. Бег с препятствиями. Бег в горку с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дополнительным отягощением и без него. Комплексы упражнений с набивными мячами. Упражнения с локальным отягощением на </w:t>
      </w:r>
      <w:r>
        <w:rPr>
          <w:rFonts w:ascii="Times New Roman" w:hAnsi="Times New Roman" w:cs="Times New Roman"/>
          <w:sz w:val="24"/>
          <w:szCs w:val="24"/>
        </w:rPr>
        <w:t>мышечные группы. Комплексы силовых упражнений по методу круговой тренировки.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скоростных способностей</w:t>
      </w:r>
      <w:r>
        <w:rPr>
          <w:rFonts w:ascii="Times New Roman" w:hAnsi="Times New Roman" w:cs="Times New Roman"/>
          <w:sz w:val="24"/>
          <w:szCs w:val="24"/>
        </w:rPr>
        <w:t xml:space="preserve">. Бег на месте с максимальной скоростью и темпом с опорой на руки и без опоры. Максимальный бег в горку и с горки. Повторный бег на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короткие диста</w:t>
      </w:r>
      <w:r>
        <w:rPr>
          <w:rFonts w:ascii="Times New Roman" w:hAnsi="Times New Roman" w:cs="Times New Roman"/>
          <w:sz w:val="24"/>
          <w:szCs w:val="24"/>
        </w:rPr>
        <w:t>нции с максимальной скоростью (по прямой, на повороте и со старта). Бег с максимальной скоростью «с ходу». Прыжки через скакалку в максимальном темпе. Ускорение, переходящее в многоскоки, и многоскоки, переходящие в бег с ускорением. Подвижные и спортивные</w:t>
      </w:r>
      <w:r>
        <w:rPr>
          <w:rFonts w:ascii="Times New Roman" w:hAnsi="Times New Roman" w:cs="Times New Roman"/>
          <w:sz w:val="24"/>
          <w:szCs w:val="24"/>
        </w:rPr>
        <w:t xml:space="preserve"> игры, эстафеты.</w:t>
      </w:r>
    </w:p>
    <w:p w:rsidR="003C4348" w:rsidRDefault="006E344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координации движений</w:t>
      </w:r>
      <w:r>
        <w:rPr>
          <w:rFonts w:ascii="Times New Roman" w:hAnsi="Times New Roman" w:cs="Times New Roman"/>
          <w:sz w:val="24"/>
          <w:szCs w:val="24"/>
        </w:rPr>
        <w:t>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Модуль «Зимние виды спорта»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Развитие выносливости.</w:t>
      </w:r>
      <w:r>
        <w:rPr>
          <w:rFonts w:ascii="Times New Roman" w:hAnsi="Times New Roman" w:cs="Times New Roman"/>
          <w:sz w:val="24"/>
          <w:szCs w:val="24"/>
        </w:rPr>
        <w:t xml:space="preserve"> Пере</w:t>
      </w:r>
      <w:r>
        <w:rPr>
          <w:rFonts w:ascii="Times New Roman" w:hAnsi="Times New Roman" w:cs="Times New Roman"/>
          <w:sz w:val="24"/>
          <w:szCs w:val="24"/>
        </w:rPr>
        <w:t>движения на лыжах с равномерной скоростью в режимах умеренной, большой и субмаксимальной интенсивности; с соревновательной скоростью.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силовых способностей.</w:t>
      </w:r>
      <w:r>
        <w:rPr>
          <w:rFonts w:ascii="Times New Roman" w:hAnsi="Times New Roman" w:cs="Times New Roman"/>
          <w:sz w:val="24"/>
          <w:szCs w:val="24"/>
        </w:rPr>
        <w:t xml:space="preserve"> Передвижение на лыжах по отлогому склону с дополнительным отягощением. Скоростной подъём ст</w:t>
      </w:r>
      <w:r>
        <w:rPr>
          <w:rFonts w:ascii="Times New Roman" w:hAnsi="Times New Roman" w:cs="Times New Roman"/>
          <w:sz w:val="24"/>
          <w:szCs w:val="24"/>
        </w:rPr>
        <w:t>упающим и скользящим шагом, бегом, «лесенкой», «ёлочкой». Упражнения в «транспортировке».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координации.</w:t>
      </w:r>
      <w:r>
        <w:rPr>
          <w:rFonts w:ascii="Times New Roman" w:hAnsi="Times New Roman" w:cs="Times New Roman"/>
          <w:sz w:val="24"/>
          <w:szCs w:val="24"/>
        </w:rPr>
        <w:t xml:space="preserve"> Упражнения в поворотах и спусках на лыжах; проезд через «ворота» и преодоление небольших трамплинов.</w:t>
      </w:r>
    </w:p>
    <w:p w:rsidR="003C4348" w:rsidRDefault="003C4348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348" w:rsidRDefault="006E3445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Модуль «Спортивные игры»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Баскетбол.</w:t>
      </w:r>
      <w:r>
        <w:rPr>
          <w:rFonts w:ascii="Times New Roman" w:hAnsi="Times New Roman" w:cs="Times New Roman"/>
          <w:sz w:val="24"/>
          <w:szCs w:val="24"/>
        </w:rPr>
        <w:t xml:space="preserve"> Развит</w:t>
      </w:r>
      <w:r>
        <w:rPr>
          <w:rFonts w:ascii="Times New Roman" w:hAnsi="Times New Roman" w:cs="Times New Roman"/>
          <w:sz w:val="24"/>
          <w:szCs w:val="24"/>
        </w:rPr>
        <w:t>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 с изменением направления движения. Бег</w:t>
      </w:r>
      <w:r>
        <w:rPr>
          <w:rFonts w:ascii="Times New Roman" w:hAnsi="Times New Roman" w:cs="Times New Roman"/>
          <w:sz w:val="24"/>
          <w:szCs w:val="24"/>
        </w:rPr>
        <w:t xml:space="preserve"> с максимальной частотой (темпом) шагов с опорой на руки и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 вперёд). Бег с максимальной скоростью</w:t>
      </w:r>
      <w:r>
        <w:rPr>
          <w:rFonts w:ascii="Times New Roman" w:hAnsi="Times New Roman" w:cs="Times New Roman"/>
          <w:sz w:val="24"/>
          <w:szCs w:val="24"/>
        </w:rPr>
        <w:t xml:space="preserve"> с предварительным выполнением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многоскоков.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на обеих ногах и на одной ноге с места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с разбега. Прыжки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3—5 м. Подвижные и спортивные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игры, эстафеты.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</w:t>
      </w:r>
      <w:r>
        <w:rPr>
          <w:rFonts w:ascii="Times New Roman" w:hAnsi="Times New Roman" w:cs="Times New Roman"/>
          <w:i/>
          <w:sz w:val="24"/>
          <w:szCs w:val="24"/>
        </w:rPr>
        <w:t xml:space="preserve"> силовых способностей.</w:t>
      </w:r>
      <w:r>
        <w:rPr>
          <w:rFonts w:ascii="Times New Roman" w:hAnsi="Times New Roman" w:cs="Times New Roman"/>
          <w:sz w:val="24"/>
          <w:szCs w:val="24"/>
        </w:rPr>
        <w:t xml:space="preserve">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вперёд, по кругу, «змейкой»,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месте с поворотом на 180° и 360°. П</w:t>
      </w:r>
      <w:r>
        <w:rPr>
          <w:rFonts w:ascii="Times New Roman" w:hAnsi="Times New Roman" w:cs="Times New Roman"/>
          <w:sz w:val="24"/>
          <w:szCs w:val="24"/>
        </w:rPr>
        <w:t>рыжки через скакалку в максимальном темпе на месте и с передвижением (с дополнительным отягощением и без него). Напрыгивание и спрыгивание с последующим ускорением. Многоскоки с последующим ускорением и ускорение с последующим выполнением многоскоков. Брос</w:t>
      </w:r>
      <w:r>
        <w:rPr>
          <w:rFonts w:ascii="Times New Roman" w:hAnsi="Times New Roman" w:cs="Times New Roman"/>
          <w:sz w:val="24"/>
          <w:szCs w:val="24"/>
        </w:rPr>
        <w:t xml:space="preserve">ки набивного мяча из различных исходных положений, с различной траекторией полёта одной рукой и обеими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руками, стоя, сидя, в полуприседе.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выносливости.</w:t>
      </w:r>
      <w:r>
        <w:rPr>
          <w:rFonts w:ascii="Times New Roman" w:hAnsi="Times New Roman" w:cs="Times New Roman"/>
          <w:sz w:val="24"/>
          <w:szCs w:val="24"/>
        </w:rPr>
        <w:t xml:space="preserve"> Повторный бег с максимальной скоростью, с уменьшающимся интервалом отдыха. Гладкий бег по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</w:t>
      </w:r>
      <w:r>
        <w:rPr>
          <w:rFonts w:ascii="Times New Roman" w:hAnsi="Times New Roman" w:cs="Times New Roman"/>
          <w:i/>
          <w:sz w:val="24"/>
          <w:szCs w:val="24"/>
        </w:rPr>
        <w:t xml:space="preserve"> координации движений.</w:t>
      </w:r>
      <w:r>
        <w:rPr>
          <w:rFonts w:ascii="Times New Roman" w:hAnsi="Times New Roman" w:cs="Times New Roman"/>
          <w:sz w:val="24"/>
          <w:szCs w:val="24"/>
        </w:rPr>
        <w:t xml:space="preserve"> Броски баскетбольного мяча по неподвижной и подвижной мишени. Акробатические упражнения (двойные и тройные кувырки вперёд и назад). Бег с «тенью» (повторение движений партнёра). Бег по гимнастической скамейке. Прыжки по разметкам с и</w:t>
      </w:r>
      <w:r>
        <w:rPr>
          <w:rFonts w:ascii="Times New Roman" w:hAnsi="Times New Roman" w:cs="Times New Roman"/>
          <w:sz w:val="24"/>
          <w:szCs w:val="24"/>
        </w:rPr>
        <w:t xml:space="preserve">зменяющейся амплитудой движений. Броски малого мяча в стену одной рукой (обеими руками) с последующей его ловлей (обеими руками и одной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рукой) после отскока от стены (от пола). Ведение мяча с изменяющейся по команде скоростью и направлением передвижения.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Футбол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скоростных способностей</w:t>
      </w:r>
      <w:r>
        <w:rPr>
          <w:rFonts w:ascii="Times New Roman" w:hAnsi="Times New Roman" w:cs="Times New Roman"/>
          <w:sz w:val="24"/>
          <w:szCs w:val="24"/>
        </w:rPr>
        <w:t xml:space="preserve">. Старты из различных положений с последующим ускорением. Бег с максимальной скоростью по прямой, с остановками (по свистку, 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хлопку, заданному сигналу), с ускорениями, «рывками», изменением направления передвижения. </w:t>
      </w:r>
      <w:r>
        <w:rPr>
          <w:rFonts w:ascii="Times New Roman" w:hAnsi="Times New Roman" w:cs="Times New Roman"/>
          <w:sz w:val="24"/>
          <w:szCs w:val="24"/>
        </w:rPr>
        <w:t xml:space="preserve">Бег в максимальном темпе. Бег и ходьба спиной вперёд с изменением </w:t>
      </w:r>
      <w:r>
        <w:rPr>
          <w:rFonts w:ascii="Times New Roman" w:hAnsi="Times New Roman" w:cs="Times New Roman"/>
          <w:sz w:val="24"/>
          <w:szCs w:val="24"/>
        </w:rPr>
        <w:lastRenderedPageBreak/>
        <w:t>темпа и направления движения (по прямой, по кругу, «змейкой»). Бег с максимальной скоростью с поворотами на 180° и 360°. Прыжки через скакалку в максимальном темпе. Прыжки по разметке на пра</w:t>
      </w:r>
      <w:r>
        <w:rPr>
          <w:rFonts w:ascii="Times New Roman" w:hAnsi="Times New Roman" w:cs="Times New Roman"/>
          <w:sz w:val="24"/>
          <w:szCs w:val="24"/>
        </w:rPr>
        <w:t>вой (левой) ноге, между стоек, спиной вперёд. Прыжки вверх на обеих ногах и одной ноге с продвижением вперёд. Удары по мячу в стенку вмаксимальном темпе. Ведение мяча с остановками и ускорениями, «дриблинг» мяча с изменением направления движения. Кувырки в</w:t>
      </w:r>
      <w:r>
        <w:rPr>
          <w:rFonts w:ascii="Times New Roman" w:hAnsi="Times New Roman" w:cs="Times New Roman"/>
          <w:sz w:val="24"/>
          <w:szCs w:val="24"/>
        </w:rPr>
        <w:t>перёд, назад, боком с последующим рывком. Подвижные и спортивные игры, эстафеты.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силовых способностей.</w:t>
      </w:r>
      <w:r>
        <w:rPr>
          <w:rFonts w:ascii="Times New Roman" w:hAnsi="Times New Roman" w:cs="Times New Roman"/>
          <w:sz w:val="24"/>
          <w:szCs w:val="24"/>
        </w:rPr>
        <w:t xml:space="preserve"> Комплексы упражнений с дополнительным отягощением на основные мышечные группы. Многоскоки через препятствия. Спрыгивание с возвышенной опоры с п</w:t>
      </w:r>
      <w:r>
        <w:rPr>
          <w:rFonts w:ascii="Times New Roman" w:hAnsi="Times New Roman" w:cs="Times New Roman"/>
          <w:sz w:val="24"/>
          <w:szCs w:val="24"/>
        </w:rPr>
        <w:t>оследующим ускорением, прыжком в длину и в высоту. Прыжки на обеих ногах с дополнительным отягощением (вперёд, назад, в приседе, с продвижением вперёд).</w:t>
      </w:r>
    </w:p>
    <w:p w:rsidR="003C4348" w:rsidRDefault="006E3445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выносливости.</w:t>
      </w:r>
      <w:r>
        <w:rPr>
          <w:rFonts w:ascii="Times New Roman" w:hAnsi="Times New Roman" w:cs="Times New Roman"/>
          <w:sz w:val="24"/>
          <w:szCs w:val="24"/>
        </w:rPr>
        <w:t xml:space="preserve"> Равномерный бег на средние и длинные дистанции. Повторные ускорения с уменьшающи</w:t>
      </w:r>
      <w:r>
        <w:rPr>
          <w:rFonts w:ascii="Times New Roman" w:hAnsi="Times New Roman" w:cs="Times New Roman"/>
          <w:sz w:val="24"/>
          <w:szCs w:val="24"/>
        </w:rPr>
        <w:t>мся интервалом отдыха. Повторный бег на короткие дистанции 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:rsidR="003C4348" w:rsidRDefault="003C4348"/>
    <w:p w:rsidR="003C4348" w:rsidRDefault="006E3445">
      <w:pPr>
        <w:pBdr>
          <w:bottom w:val="single" w:sz="6" w:space="5" w:color="000000"/>
        </w:pBdr>
        <w:shd w:val="clear" w:color="auto" w:fill="FFFFFF"/>
        <w:tabs>
          <w:tab w:val="left" w:pos="284"/>
        </w:tabs>
        <w:spacing w:before="100" w:line="240" w:lineRule="atLeast"/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 xml:space="preserve">ТЕМАТИЧЕСКОЕ </w:t>
      </w:r>
      <w:r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>ПЛАНИРОВАНИЕ 10 класс</w:t>
      </w:r>
    </w:p>
    <w:tbl>
      <w:tblPr>
        <w:tblW w:w="11199" w:type="dxa"/>
        <w:tblInd w:w="-1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8"/>
        <w:gridCol w:w="2127"/>
        <w:gridCol w:w="851"/>
        <w:gridCol w:w="850"/>
        <w:gridCol w:w="851"/>
        <w:gridCol w:w="1134"/>
        <w:gridCol w:w="1701"/>
        <w:gridCol w:w="1559"/>
        <w:gridCol w:w="1418"/>
      </w:tblGrid>
      <w:tr w:rsidR="003C4348"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разделов и тем программы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Дата изучения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Виды деятельности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Виды, формы контроля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Электронные (цифровые) образовательные ресурсы</w:t>
            </w:r>
          </w:p>
        </w:tc>
      </w:tr>
      <w:tr w:rsidR="003C4348"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конт.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прак.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348"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Раздел 1. ЗНАНИЯ О ФИЗИЧЕСКОЙ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КУЛЬТУРЕ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условиями жизни и деятельности. Физическая культура как явление культуры, связанное с преобразованием физической природы человека.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Характеристика системной организации физической культуры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современном обществе, основные направления её развития и формы орг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анизации (оздоровительная, прикладно-ориентированная, соревновательно-достиженческая).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характеризовать физическую культуру как явление культуры, её направления и формы организации, роль и значение в жизни современного человека и общества;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Всероссийский физкультурно-спортивный комплекс «Готов к труду и обороне» (ГТО) как основа прикладно-ориентированной физической культуры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История и развитие комплекса ГТО в СССР и РФ.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Характеристика структурной организации комплекса ГТО в современном обществе, нормативные требования пятой ступени для учащихся 16—17 лет.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Законодательные основы развития физической культуры в Российской Федерации. Извлечения из статей, касающихся соблюдени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прав и обязанностей граждан в занятиях физической культурой и спортом: Федеральный Закон РФ «О физической культуре и спорте в РФ»; Федеральный Закон РФ «Об образовании в РФ».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ориентироваться в основных статьях Федерального закона «О физической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спорте в Российской Федерации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как средство укрепления здоровья человека. Здоровье как базовая ценность человека и общества.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основных компонентов здоровья,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Способы самостоятельной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двигательной деятельности.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положительно оценивать связь современных оздоровительных систем физической культуры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здоровья человека, раскрывать их целевое назначение и формы организации, возможность использовать для самостоятельных занятий с учётом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интересов и функциональных возможностей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 по 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348"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Раздел 2. СПОСОБЫ САМОСТОЯТЕЛЬНОЙ ДЕЯТЕЛЬНОСТИ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Общее представление о видах и формах деятельности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структурной организации образа жизни современного человека (профессиональная, бытовая и досуговая). Основные типы и виды активного отдыха, их целевое предназначение и содержательное наполнение.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Кондиционная тренировка как системная организация комплексных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целевых занятий оздоровительной физической культурой; особенности планирования физических нагрузок и содержательного наполнения.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проектировать досуговую деятельность с включением в её содержание разнообразных форм активного отдыха, тренировочных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оздоровительных занятий, физкультурно-массовых мероприятий и спортивных соревнований; </w:t>
            </w:r>
          </w:p>
          <w:p w:rsidR="003C4348" w:rsidRDefault="006E3445">
            <w:pPr>
              <w:spacing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контролировать показатели индивидуального здоровья и функционального состояния организма, использовать их при планировании содержания и направленност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самостоятельных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занятий кондиционной тренировкой, оценке её эффективности;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rPr>
          <w:trHeight w:val="6784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Руфье, характеристика способов применения и критериев оценивания. Операт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ивный контроль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системную организацию занятий кондиционной тренировкой, подбирать содержание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контролировать направленность тренировочных воздействий на повышение физической работоспособности и выполнение норм Комплекса ГТО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348"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Раздел 3. ФИЗИЧЕСКОЕ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СОВЕРШЕНСТВОВАНИЕ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«Гимнастика». 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Физкультурно-оздоровительная деятельность. Упражнения оздоровительной гимнастики как средство профилактики нарушения осанки и органов зрения; предупреждения перенапряжения мышц опорно-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двигательного аппарата при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длительной работе за компьютером.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выполнять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комплексы упражнений из современных систем оз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доровительной физической культуры, использовать их для самостоятельных занятий с учётом индивидуальных интересов в физическом развитии и физическом совершенствовании;</w:t>
            </w:r>
          </w:p>
          <w:p w:rsidR="003C4348" w:rsidRDefault="003C4348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348" w:rsidRDefault="006E3445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упражнения общефизической подготовки, использовать их в планировании кондицион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тренировки;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«Гимнастика».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Атлетическая и аэробная гимнастика как современные оздоровительные системы физической культуры: цель, задачи, формы организации. Способы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индивидуализации содержания и физических нагрузок при планировании системной организации занятий кондиционной тренировкой.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упражнения общефизической подготовки, использовать их в планировании кондиционной тренировки;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составляют гимнастическую комбинацию из 8—10 хорошо освоенных упражнений и разучивают её;;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контролируют технику выполнения упражнений другими учащимися, сравнивают их с образцами и выявляют возможные ошибки,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предлагают способы их устранения (обучение в пар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ах).;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«Гимнастика».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Висы и упоры на невысокой и низкой гимнастической перекладине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повторяют технику ранее разученных упражнений на гимнастической перекладине;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наблюдают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анализируют образец техники перемаха одной ногой вперёд и назад, определяют технические сложности в их исполнении, делают выводы;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описывают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 выполнения перемаха одной ногой вперёд и назад и разучивают её;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контролируют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 выполнения упражнени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другими учащимися, сравнивают её с образцом и выявляют возможные ошибки, предлагают способы их устранения (обучение в группах);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«Гимнастика».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Упражнения ритмической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гимнастики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повторяют ранее разученные упражнения ритмической гимнастики, танцевальные движения;;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разучивают стилизованные общеразвивающие упражнения для ритмической гимнастики (передвижения приставным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шагом с движением рук и туловища, приседы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полуприседы с отведением одной руки в сторону, круговые движения туловища, прыжковые упражнения различной конфигурации);;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составляют комбинацию ритмической гимнастики из хорошо разученных 8—10 упражнений, подбирают музыкальное сопровождение;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разучивают 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бинацию и демонстрируют её выполнение;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Итого по разделу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</w:p>
        </w:tc>
      </w:tr>
      <w:tr w:rsidR="003C4348"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4.СПОРТИВНО-ОЗДОРОВИТЕЛЬНАЯ ДЕЯТЕЛЬНОСТЬ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«Лёгкая атлетика».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Беговые упражнения.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Развитие выносливости.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наблюдают и анализируют образец техники старта, уточняют её фазы и элементы, делают выводы;;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описывают технику выполнения старта и разучивают её в единстве с последующим ускорением;;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контролируют технику выполнения старта другими учащимися, выявляют 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озможные ошибки и предлагают способы их устранения (работа в парах);;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наблюдают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анализируют образец техники спринтерского бега, уточняют её фазы и элементы, делают выводы;;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описывают технику спринтерского бега, разучивают её по фазам и в полной координац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наблюдают и анализируют образец техники гладкого равномерного бега, уточняют её фазы и элементы, делают выводы;;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описывают технику гладкого равномерного бега, определяют его отличительные признаки от техники спринтерского бега;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«Лёгкая атлетика».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скоростно-силовых способностей.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Знакомство с рекомендациями учителя по развитию выносливости и быстроты на самостоятельных занятиях лёгкой атлетикой с помощью гладкого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равномерного и спринтерского бега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знакомятся с рекомендациями учителя по развитию выносливости и быстроты на самостоятельных занятиях лёгкой атлетикой с помощью гладкого равномерного и спринтерского бега;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Устный опрос;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Практическая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«Лёгкая атлетика».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Развитие координации движений. Метание гранаты с места и 5-7 шагов.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повторяют ранее разученные способы метания малого (теннисного) стоя на месте и с разбега, в неподвижную мишень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на дальность;;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наблюдают и анализируют образец учителя,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сравнивают с техникой ранее разученных способов метания, находят отличительные признаки;;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разучивают технику броска малого мяча в подвижную мишень, акцентируют внимание на технике выполнения выявле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нных отличительных признаков;;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контролируют технику метания малого мяча другими учащимися, выявляют возможные ошибки и предлагают способы их устранения (работа в группах).;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«Зимние виды спорта».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выносливости.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Передвижения на лыжах с равномерной скоростью в режимах умеренной, большой и субмаксимальной интенсивности; с соревновательной скоростью.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Развитие силовых способностей.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Передвижение на лыжах по отлогому склону с дополнительным отягощением. Скоростной подъём ступающим и скользящим шагом, бегом, «лесенкой», «ёлочкой». Упражнения в «транспортировке».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Развитие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координации.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поворотах и спусках на лыжах; проезд че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рез «ворота» и преодоление небольших трамплинов.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повторяют ранее разученные способы передвижения на лыжах;;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повторяют технику спусков, подъёмов и торможения с пологого склона;;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наблюдают и анализируют образец техники одновременного одношажного хо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да, сравнивают с техникой ранее разученных способов ходьбы, находят отличительные признаки и делают выводы;;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описывают технику передвижение на лыжах одновременным одношажным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ходом, выделяют фазы движения и их технические трудности;;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разучивают технику пере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движения на лыжах одновременным одношажным ходом по фазам и в полной координации;;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контролируют технику передвижения на лыжах другими учащимися, выявляют возможные ошибки и предлагают способы их устранения (работа в парах);;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демонстрируют технику передвиже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на лыжах по учебной дистанции.;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Модуль «Плавание»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поведения на уроках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7FDF7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Плавание как средство отдыха, укрепления здоровья, закаливания.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изучают правила поведения 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уроках плавания, приводят примеры их применения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7FDF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плавательном бассейне; выполняют упражнения ознакомительного плавания; и координации;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Модуль «Плавание».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Спортивные стили плавания.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line="259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развития выносливости</w:t>
            </w:r>
          </w:p>
          <w:p w:rsidR="003C4348" w:rsidRDefault="006E3445">
            <w:pPr>
              <w:tabs>
                <w:tab w:val="left" w:pos="284"/>
              </w:tabs>
              <w:spacing w:line="259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развития координационных способностей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Используют разученные упражнения в самостоятель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занятиях при решении задач физической и тех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нической подготовки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Устный опрос;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Практическая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Модуль «Плавание».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Старты, повороты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осуществляют самоконтроль за физической нагрузкой во время этих занятий. Описывают технику выполнения плавательных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упражнений, осваивают её самостоятельно, выявляют и устраняют характерные ошибки в процессе ее освоения.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4.8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Модуль «Плавание».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Подвижные игры на воде.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применяют плавательные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для развития соответствующих физических способностей.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«Спортивные игры. Баскетбол».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Технические действия баскетболиста. Игровые действия в баскетболе.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совершенствуют ранее разученные технические действия игры баскетбол;;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знакомятся с образцами технических действий игрока без мяча (передвижения в стойке баскетболиста; прыжок вверх толчком одной и приземление на другую, остановка двумя шагами, остановка 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ыжком, повороты на месте);;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анализируют выполнение технических действий без мяча, выделяют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их трудные элементы и акцентируют внимание на их выполнении;;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разучивают технические действия игрока без мяча по элементам и в полной координации;;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контролируют выпо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лнение технических действий другими учащимися, анализируют их и определяют ошибки, дают рекомендации по их устранению (работа в парах);;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изучают правила и играют с использованием разученных технических действий.;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«Спортивные игры. Баскетбол».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Рекомендации учителя по использованию подводящих и подготовительных упражнений для самостоятельного обучения техническим действиям баскетболиста.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знакомятся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рекомендациями учителя по использованию подводящих и подготовительных упражнений для самостоятельного обучения техническим действиям баскетболиста без мяча;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Модуль «Спортивные игры.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Волейбол».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Технические действия волейболиста. Игровые действия в баскетболе.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совершенствуют ранее разученные технические действия игры волейбол;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знакомятся с образцами технических действий игрока (передвижения в стойке волейболиста; прыжок вверх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толчком одной и приземление на другую;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анализируют выполнение технических действий, выделяют их трудные элементы и акцентируют внимание на их выполнении;;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разучивают технические действия игрока по элементам и в полной координации;;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контролируют выполнение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технических действий другими учащимися, анализируют их и определяют ошибки, дают рекомендации по их устранению (работа в парах);;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изучают правила и играют с использованием разученных технических действий.;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«Спортивные игры. Волейбол».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Игровые действия в волейболе. Рекомендациями учителя по использованию подводящих и подготовительных упражнений для самостоятельного обучения техническим действиям волейболиста.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совершенствуют технику ранее разученных технических действий игры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волейбол;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разучивают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совершенствуют передачу мяча двумя руками снизу и сверху в разные зоны площадки соперника;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разучивают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правила игры в волейбол и знакомятся с игровыми действиями в нападении и защите;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играют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волейбол по правилам с использованием раз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ученных технических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действий;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«Спортивные игры. Футбол».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Рекомендации учителя по использованию подводящих и подготовительных упражнений для самостоятельного обучения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техническим действиям футболиста.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совершенствуют технику ранее разученных технических действий игры футбол;;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знакомятся с образцом удара по катящемуся мячу с разбега, демонстрируемого учителем, выделяют его фазы и технические элементы;;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описывают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технику удара по катящемуся мячу с разбега и сравнивают её с техникой удара по неподвижному мячу, выявляют имеющиеся различия, делают выводы по способам обучения;;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разучивают технику удара по катящемуся мячу с разбега по фазам и в полной координации;;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ролируют технику выполнения удара по катящемуся мячу другими учащимися, выявляют возможные ошибки и предлагают способы их устранения (работа в парах);;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совершенствуют технику передачи катящегося мяча на разные расстояния и направления (обучение в парах);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Модуль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«Атлетические единоборства».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Основные технические приёмы атлетических единоборств и способы их самостоятельного разучивания (самостраховка, стойки, захваты, броски).</w:t>
            </w:r>
          </w:p>
          <w:p w:rsidR="003C4348" w:rsidRDefault="003C4348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совершенствуют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ранее разученные технические действия;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анализируют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выполнение технических действий, выделяют их трудные элементы и акцентируют внимание на их выполнении;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выполнение технических действий другими учащимися, анализируют их и определяют ошибки, дают рекомендации по их устранению (работа в парах);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изучают правила соревнований;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lastRenderedPageBreak/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lastRenderedPageBreak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</w:t>
            </w: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 по 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348"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Раздел 5. СПОРТ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5.1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Физическая подготовка: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освоение содержания программы,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демонстрация приростов в показателях физической подготовленности и нормативных требований комплекса ГТО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осваивают содержания Примерных модульных программ по физической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культуре или рабочей программы базовой физической подготовки;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демонстрируют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приросты в показателях физической подготовленности и нормативных требований комплекса ГТО;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68</w:t>
            </w:r>
          </w:p>
        </w:tc>
        <w:tc>
          <w:tcPr>
            <w:tcW w:w="58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3C4348" w:rsidRDefault="006E3445">
      <w:pPr>
        <w:pBdr>
          <w:bottom w:val="single" w:sz="6" w:space="5" w:color="000000"/>
        </w:pBdr>
        <w:shd w:val="clear" w:color="auto" w:fill="FFFFFF"/>
        <w:spacing w:before="100" w:line="240" w:lineRule="atLeast"/>
        <w:rPr>
          <w:rFonts w:ascii="LiberationSerif" w:eastAsia="Times New Roman" w:hAnsi="LiberationSerif" w:cs="Times New Roman"/>
          <w:bCs/>
          <w:caps/>
          <w:sz w:val="24"/>
          <w:szCs w:val="24"/>
          <w:lang w:eastAsia="ru-RU"/>
        </w:rPr>
      </w:pPr>
      <w:r>
        <w:rPr>
          <w:rFonts w:ascii="LiberationSerif" w:eastAsia="Times New Roman" w:hAnsi="LiberationSerif" w:cs="Times New Roman"/>
          <w:bCs/>
          <w:caps/>
          <w:sz w:val="24"/>
          <w:szCs w:val="24"/>
          <w:lang w:eastAsia="ru-RU"/>
        </w:rPr>
        <w:t>ПОУРОЧНОЕ ПЛАНИРОВАНИЕ 10 класс</w:t>
      </w:r>
    </w:p>
    <w:tbl>
      <w:tblPr>
        <w:tblW w:w="10915" w:type="dxa"/>
        <w:tblInd w:w="-1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3119"/>
        <w:gridCol w:w="850"/>
        <w:gridCol w:w="1560"/>
        <w:gridCol w:w="1571"/>
        <w:gridCol w:w="1122"/>
        <w:gridCol w:w="2126"/>
      </w:tblGrid>
      <w:tr w:rsidR="003C4348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п/п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урока</w:t>
            </w:r>
          </w:p>
        </w:tc>
        <w:tc>
          <w:tcPr>
            <w:tcW w:w="3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1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изучения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Виды, формы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контроля</w:t>
            </w:r>
          </w:p>
        </w:tc>
      </w:tr>
      <w:tr w:rsidR="003C4348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1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культура, как социальное явление. Истоки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возникновения культуры как социального явления. Культура как способ развития человека. Физическая культура как явление культуры, связанное с преобразованием физической природы человека.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системной организации физической культуры в современном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физкультурно-спортивный комплекс «Готов к труду и обороне» (ГТО) как основа прикладно-ориентированной физической культуры.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развитие комплекса ГТО в СССР и РФ.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Законодательные основы развития физической культуры в Российской Федерации.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rPr>
          <w:trHeight w:val="183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культура, как средство укрепления здоровья человека. Здоровье, как базовая ценность человека и общества. Характеристика основных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компонентов здоровья. Способы самостоятельной двигательной деятельности.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 Техника безопасности на уроках. Беговые упражнения. Старт из разных положений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последующим ускорением.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«Лёгкая атлетика». Спринтерский и гладкий равномерный бег по учебной дистанции; ранее разученные беговые упражнения.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 старт (до 40м). Стартовый разгон. Бег по дистанции (70-80м). Финиширование. Эстафетный бег. Специальные беговые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упражнения. Развитие скоростно-силовых качеств.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«Лёгкая атлетика». Беговые упражнения. Правила развития физических качеств. Зачет. Бег 30 м.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Овладение техникой длительного бега.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«Лёгкая атлетика». Беговые упражнения. Прыжковые упражнения: прыжок в длину с места. Определение индивидуальной физической нагрузки для самостоятельных занятий физической подготовкой.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 Беговые упражнения. Зачет. Прыжок в длину с места. Правила измерения показателей физической подготовленности. Составление плана самостоятельных занятий физической подготовкой.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 Зачет: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челночный бег. Специальные беговые упражнения. Многоскоки. Развитие скоростно-силовых качеств.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Футбол. Удары по катящемуся мячу с разбега в футболе.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Футбол. Игровая деятельность по правилам с использованием разученных технических приёмов в передаче мяча в футболе.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Футбол. Игровая деятельность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правилам с использованием разученных технических приёмов мяча его ведении в футболе.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представление о видах и формах деятельности в структурной организации образа жизни современного человека. Основные типы и виды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активного отдыха.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Кондиционная тренировка.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осмотр учащихся, как необходимое условие для организации самостоятельных занятий оздоровительной физической культурой. Контроль текущего состояния организма. Оперативный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в системе самостоятельных занятий кондиционной тренировкой.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«Гимнастика». Правила техники безопасности на уроках. Акробатическая комбинация. Строевой шаг, размыкание и смыкание на месте.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«Гимнастика». 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Акробатическая комбинация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общеразвивающих и сложно координированных упражнений, стоек и кувырков, ранее разученных акробатических упражнений.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«Гимнастика». Висы и упоры на невысокой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гимнастической перекладине. Прыжки через скакалку.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«Гимнастика». Упражнения ритмической гимнастики. Упражнения с партнером, акробатические, на гимнастической стенке. Упражнения с предметами.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«Гимнастика». Знакомство с рекомендациями учителя по распределению упражнений в комбинации ритмической гимнастики и подборе музыкального сопровождения.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техники безопасности на уроках Баскетбол. Технические действия игрока без мяча: передвижение в стойке баскетболиста.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Баскетбол. Технические действия баскетболиста. Остановка двумя шагами, остановка прыжком в баскетболе.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Баскетбол. Технические действия баскетболиста. Прыжок вверх толчком одной и приземление на другую в баскетболе.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Баскетбол. Тактические действия баскетболиста. Ранее разученные упражнения в ведении баскетбольного мяча в разных направлениях и по разной траектории.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Баскетбол. Тактические действия баскетболиста. Зачет. Передачи и броски мяча в корзину.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техники безопасности на уроках. Волейбол. Приём и передача мяча двумя руками снизу и сверху в разные зоны площадки команды соперника в волейболе.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 Волейбол. Правила игры и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правилам с использованием разученных технических приёмов в подаче мяча.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 Волейбол. Правила игры и игровая деятельность по правилам с использованием разученных технических приёмов в подаче мяча.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 Волейбол. Правила игры и игровая деятельность по правилам с использованием разученных технических приёмов в подаче мяча.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Волейбол. Зачет. Волейбол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правилам с использованием разученных технических действии.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«Зимние виды спорта». Правила техники безопасности на уроках.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Передвижение на лыжах одновременным одношажным ходом.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31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виды спорта». Преодоление небольших трамплинов при спуске с пологого склона в низкой стойке.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Повороты на лыжах.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«Зимние виды спорта». Игры на лыжах: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 горки на горку», Эстафета с передачей палок»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Зачет. Преодоление небольших трамплинов при спуске с пологого склона в низкой стойке.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«Зимние виды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спорта». Торможение и поворот упором; подъём «ёлочкой»; прохождение дистанции 3 км.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Передвижение по лыжной трассе ранее изученными способами лыжных ходов.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виды спорта». Зачет. Передвижение по учебной лыжне одновременным одношажным ходом.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Игры и эстафеты с подъёмами и спусками с гор, преодоление подъёмов и препятствий.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«Зимние виды спорта». Прохождение дистанции до 3 км.  попеременный двухшажный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ход, скользящий шаг.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безопасности на уроках плавания. Плавание как средство отдыха, укрепления здоровья, закаливания. Упражнения ознакомительного плавания.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Модуль 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Движения ног в кроле на суше и в воде. Движения рук в кроле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груди и на спине. Дыхание и сочетание движений в кроле.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Старт, прыжок, поворот в плавании. Старт, стартовый прыжок, поворот «маятник». Кроль на груди и на спине – совершенствование техники.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Кроль на груди - 20х25 м, эстафета.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на воде.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«Плавание».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Кроль на спине - 20х25 м, эстафета.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на воде.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Техника работы рук в брассе. Техника работы ног в брассе.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работы рук в брассе. Техника работы ног в брассе. Дыхание и сочетание движений в брассе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Сочетание работы рук и ног в брассе. Подвижные игры на воде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Брасс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совершенствование техники движения рук и ног. Подвижные игры на воде.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20х25 м, эстафета. Подвижные игры на воде.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«Атлетические единоборства». Правила техники безопасности на уроках. Виды единоборств.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Приемы самостраховки.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«Атлетические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единоборства».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Основные приемы в единоборствах.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«Атлетические единоборства». Защита от ударов.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«Атлетические единоборства».</w:t>
            </w:r>
            <w:r>
              <w:rPr>
                <w:rFonts w:ascii="Helvetica" w:hAnsi="Helvetica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Аэробные упражнения</w:t>
            </w:r>
            <w:r>
              <w:rPr>
                <w:rFonts w:ascii="Helvetica" w:hAnsi="Helvetica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«Атлетические единоборства». Круговая тренировка.  Правила соревнований.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подготовка: освоение содержания программы, демонстрация приростов в показателях физической подготовленности и нормативных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подготовка: освоение содержания программы, демонстрация приростов в показателях физической подготовленности и нормативных требований 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rPr>
          <w:trHeight w:val="160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подготовка: освоение содержания программы, демонстрация приростов в показателях физической подготовленности и нормативных требований 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подготовка: освоение содержания программы, демонстрация приростов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показателях физической подготовленности и нормативных требований 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подготовка: освоение содержания программы, демонстрация приростов в показателях физической подготовленности и нормативных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подготовка: освоение содержания программы, демонстрация приростов в показателях физической подготовленности и нормативных требований 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атлетика». Правила техники безопасности на уроках.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 Бег на средние дистанции. Развитие выносливости.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 Бег на длинные дистанции. Развитие выносливости.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атлетика». Зачет: 2000 м . –девушки, 3000 м. – юноши.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«Лёгкая атлетика». Метание гранаты на дальность.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«Лёгкая атлетика». Метание гранаты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дальность.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«Лёгкая атлетика». Зачет: метание гранаты на дальность.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Футбол. Игровая деятельность по правилам с использованием разученных технических приёмов.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Футбол. Игровая деятельность по правилам с использованием разученных технических приёмов.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68</w:t>
            </w:r>
          </w:p>
        </w:tc>
      </w:tr>
    </w:tbl>
    <w:p w:rsidR="003C4348" w:rsidRDefault="003C4348">
      <w:pPr>
        <w:spacing w:line="256" w:lineRule="auto"/>
      </w:pPr>
    </w:p>
    <w:p w:rsidR="003C4348" w:rsidRDefault="006E3445">
      <w:pPr>
        <w:pBdr>
          <w:bottom w:val="single" w:sz="6" w:space="5" w:color="000000"/>
        </w:pBdr>
        <w:shd w:val="clear" w:color="auto" w:fill="FFFFFF"/>
        <w:tabs>
          <w:tab w:val="left" w:pos="284"/>
        </w:tabs>
        <w:spacing w:before="100" w:line="240" w:lineRule="atLeast"/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 xml:space="preserve">ТЕМАТИЧЕСКОЕ </w:t>
      </w:r>
      <w:r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>ПЛАНИРОВАНИЕ 11 класс</w:t>
      </w:r>
    </w:p>
    <w:tbl>
      <w:tblPr>
        <w:tblW w:w="11199" w:type="dxa"/>
        <w:tblInd w:w="-1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8"/>
        <w:gridCol w:w="2127"/>
        <w:gridCol w:w="851"/>
        <w:gridCol w:w="850"/>
        <w:gridCol w:w="851"/>
        <w:gridCol w:w="1134"/>
        <w:gridCol w:w="1701"/>
        <w:gridCol w:w="1559"/>
        <w:gridCol w:w="1418"/>
      </w:tblGrid>
      <w:tr w:rsidR="003C4348"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разделов и тем программы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Дата изучения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Виды деятельности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Виды, формы контроля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Электронные (цифровые) образовательные ресурсы</w:t>
            </w:r>
          </w:p>
        </w:tc>
      </w:tr>
      <w:tr w:rsidR="003C4348"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конт.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прак.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348"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Раздел 1. ЗНАНИЯ О ФИЗИЧЕСКОЙ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КУЛЬТУРЕ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Здоровый образ жизни современного человека. Роль и значение адаптации организма, характеристика основных этапов адаптации. Основные компоненты здорового образа жизни и их влияние на здоровье современного человека.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Рациональная организация труда.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Оптимизация работоспособности в режиме трудовой деятельности. 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Влияние занятий физической культурой на профилактику и искоренение вредных привычек. Личная гигиена, закаливание организма и банные процедуры как компоненты здор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ового образа жизни.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характеризовать адаптацию организма к физическим нагрузкам как основу укрепления здоровья, учитывать её этапы при планировании самостоятельных занятий кондиционной тренировкой; </w:t>
            </w:r>
          </w:p>
          <w:p w:rsidR="003C4348" w:rsidRDefault="003C4348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Понятие «профессионально-ориентированная физическая культура», цель и задачи, содержательное наполнение. Оздоровительная физическая культура в режиме учебной и профессиональной деятельности. Определение индивидуального расхода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энергии в процессе занятий оздоровительной физической культурой. Взаимосвязь состояния здоровья с продолжительностью жизни человека. Роль и значение занятий физической культурой в укреплении и сохранении здоровья в разных возрастных периодах.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положительно оценивать роль физической культуры в научной организации труда, профилактике профессиональных заболеваний и оптимизации работоспособности, предупреждении раннего старения и сохранении творческого долголетия;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травматизма и оказание перовой помощи во время занятий физической культурой. Причины возникновения травм и способы их предупреждения; правила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профилактики травм во время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самостоятельных занятий оздоровительной физической культурой. Способы и приёмы оказания первой помощи при ушибах разных частей тела и сотрясении мозга; переломах, вывихах и ранениях; обморожении; солнечном и тепловом ударах.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выявлять возможные причины возникновения травм во время самостоятельных занятий физической культурой и спортом, руководствоваться правилами 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предупреждения и оказания первой помощи.</w:t>
            </w:r>
          </w:p>
          <w:p w:rsidR="003C4348" w:rsidRDefault="003C4348">
            <w:pPr>
              <w:spacing w:line="259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 по 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348"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Раздел 2. СПОСОБЫ САМОСТОЯТЕЛЬНОЙ ДЕЯТЕЛЬНОСТИ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Современные оздоровительные методы и процедуры в режиме здорового образа жизни. Релаксация как метод восстановления после психического и физического напряжения; характеристика основных методов, приёмов и процедур, равила их проведения (методика Э. Джекобсо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на; аутогенная тренировка И. Шульца; дыхательная гимнастика А. Н. Стрельниковой; синхрогимнастика по методу «Ключ»).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Массаж, как средство оздоровительной физической культуры, правила организации и проведения процедур массажа. Основные приёмы самомассажа,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 воздействие на организм человека 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Банные процедуры, их назначение и правила проведения, основные способы парения.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планировать оздоровительные мероприятия в режиме учебной и трудовой деятельности с целью профилактики умственного и физического утомл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ения, оптимизации работоспособности и функциональной активности основных психических процессов;</w:t>
            </w:r>
          </w:p>
          <w:p w:rsidR="003C4348" w:rsidRDefault="006E3445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организовывать и проводить сеансы релаксации, банных процедур и самомассажа с целью восстановления организма после умственных и физических нагрузок; </w:t>
            </w:r>
          </w:p>
          <w:p w:rsidR="003C4348" w:rsidRDefault="003C4348">
            <w:pPr>
              <w:spacing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rPr>
          <w:trHeight w:val="2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подготовка к выполнению нормативных требований комплекса ГТО. Структурная организация самостоятельной подготовки к выполнению требований 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комплекса ГТО; способы определения направленности её тренировочных занятий в годичном цикле. 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Техника выполнения обязательных и дополнительных тестовых упражнений, способы их освоения и оценивания.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физическая подготовка и особенности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планирования её направленности по тренировочным циклам; правила контроля и индивидуализации содержания физической нагрузки.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проводить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самостоятельные занятия по подготовке к успешному выполнению нормативных требований комплекса ГТО, планировать 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и физические нагрузки исходя из индивидуальных результатов в тестовых испытаниях.</w:t>
            </w:r>
          </w:p>
          <w:p w:rsidR="003C4348" w:rsidRDefault="003C4348">
            <w:pPr>
              <w:spacing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lastRenderedPageBreak/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lastRenderedPageBreak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 по 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348"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Раздел 3. ФИЗИЧЕСКОЕ СОВЕРШЕНСТВОВАНИЕ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«Гимнастика». 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Физкультурно-оздоровительная деятельность. Упражнения оздоровительной гимнастики как средство профилактики нарушения осанки и органов зрения; предупреждения перенапряжения мышц опорно-двигательного аппарата при длительной работе за компьютером.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выполнять комплексы упражнений из современных систем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оздоровительной физической культуры, использова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ть их для самостоятельных занятий с учётом индивидуальных интересов в физическом развитии и физическом совершенствовании; выполнять упражнения общефизической подготовки, использовать их в планировании кондиционной тренировки;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«Гимнастика».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Атлетическая и аэробная гимнастика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нагрузок при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планировании системной организации занятий кондиционной тренировкой.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упражнения общефизической подготовки, использовать их в планировании кондиционной тренировки;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составляют гимнастическую комбинацию из 8—10 хорошо освоенных упражнений и разучивают её;;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контролируют технику выполнения упражнений другими учащимися, сравнивают их с образцами и выявляют возможные ошибки, предлагают способы их устранения (обучение в пар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ах).;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«Гимнастика».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Висы и упоры на невысокой и низкой гимнастической перекладине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повторяют технику ранее разученных упражнений на гимнастической перекладине;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lastRenderedPageBreak/>
              <w:t>наблюдают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анализируют образец техники перемаха одной ногой вперёд и назад, определяют технические сложности в их исполнении, делают выводы;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описывают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 выполнения перемаха одной ногой вперёд и назад и разучивают её;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контролируют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 выполнения упражнени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другими учащимися, сравнивают её с образцом и выявляют возможные ошибки, предлагают способы их устранения (обучение в группах);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«Гимнастика».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Упражнения ритмической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гимнастики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повторяют ранее разученные упражнения ритмической гимнастики, танцевальные движения;;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разучивают стилизованные общеразвивающие упражнения для ритмической гимнастики (передвижения приставным шагом с движением рук и туловища, приседы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полуприседы с отведением одной руки в сторону, круговые движения туловища, прыжковые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упражнения различной конфигурации);;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составляют комбинацию ритмической гимнастики из хорошо разученных 8—10 упражнений, подбирают музыкальное сопровождение;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разучивают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комбинацию и демонстрируют её выполнение;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Итого по разделу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</w:p>
        </w:tc>
      </w:tr>
      <w:tr w:rsidR="003C4348"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4.СПОРТИВНО-ОЗДОРОВИТЕЛЬНАЯ ДЕЯТЕЛЬНОСТЬ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«Лёгкая атлетика».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Беговые упражнения.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Развитие выносливости.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наблюдают и анализируют образец техники старта, уточняют её фазы и элементы, делают выводы;;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описывают технику выполнения старта и разучивают её в единстве с последующим ускорением;;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контролируют технику выполнения старта другими учащимися, выявляю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 возможные ошибки и предлагают способы их устранения (работа в парах);;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наблюдают и анализируют образец техники спринтерского бега, уточняют её фазы и элементы, делают выводы;;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описывают технику спринтерского бега, разучивают её по фазам и в полной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коорди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наблюдают и анализируют образец техники гладкого равномерного бега, уточняют её фазы и элементы, делают выводы;;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описывают технику гладкого равномерного бега, определяют его отличительные признаки от техники спринтерского бега;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«Лёгкая атлетика».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скоростно-силовых способностей.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Знакомство с рекомендациями учителя по развитию выносливости и быстроты на самостоятельных занятиях лёгкой атлетикой с помощью гладкого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равномерного и спринтерского бега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знакомятся с рекомендациями учителя по развитию выносливости и быстроты на самостоятельных занятиях лёгкой атлетикой с помощью гладкого равномерного и спринтерского бега;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Устный опрос;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Практическая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«Лёгкая атлетика».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Развитие координации движений. Метание гранаты с места и 5-7 шагов.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повторяют ранее разученные способы метания малого (теннисного) стоя на месте и с разбега, в неподвижную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мишень и на дальность;;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наблюдают и анализируют образец учителя, сравнивают с техникой ранее разученных способов метания, находят отличительные признаки;;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разучивают технику броска малого мяча в подвижную мишень,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акцентируют внимание на технике выполнения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выявленных отличительных признаков;;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контролируют технику метания малого мяча другими учащимися, выявляют возможные ошибки и предлагают способы их устранения (работа в группах).;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Модуль «Зимние виды спорта».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выносливости.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Передвижения на лыжах с равномерной скоростью в режимах умеренной, большой и субмаксимальной интенсивности; с соревновательной скоростью.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Развитие силовых способностей.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Передвижение на лыжах по отлогому склону с дополнительным отягощением. Скоростной подъём ступающим и скользящим шагом, бегом, «лесенкой», «ёлочкой». Упражнения в «транспортировке».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Развитие координации.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поворотах и спусках на лыжах; проезд че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рез «ворота» и преодоление небольших трамплинов.</w:t>
            </w: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повторяют ранее разученные способы передвижения на лыжах;;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повторяют технику спусков, подъёмов и торможения с пологого склона;;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наблюдают и анализируют образец техники одновременного одношажного хо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да, сравнивают с техникой ранее разученных способов ходьбы, находят отличительные признаки и делают выводы;;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описывают технику передвижение на лыжах одновременным одношажным ходом, выделяют фазы движения и их технические трудности;;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разучивают технику пере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движения на лыжах одновременным одношажным ходом по фазам и в полной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координации;;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контролируют технику передвижения на лыжах другими учащимися, выявляют возможные ошибки и предлагают способы их устранения (работа в парах);;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демонстрируют технику передвиже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на лыжах по учебной дистанции.;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Модуль «Плавание»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поведения на уроках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7FDF7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Плавание как средство отдыха, укрепления здоровья, закаливания.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изучают правила поведения 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уроках плавания, приводят примеры их применения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7FDF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плавательном бассейне; выполняют упражнения ознакомительного плавания; и координации;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Модуль «Плавание».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Спортивные стили плавания.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line="259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развития выносливости</w:t>
            </w:r>
          </w:p>
          <w:p w:rsidR="003C4348" w:rsidRDefault="006E3445">
            <w:pPr>
              <w:tabs>
                <w:tab w:val="left" w:pos="284"/>
              </w:tabs>
              <w:spacing w:line="259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развития координационных способностей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Используют разученные упражнения в самостоятель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ных занятиях при решении задач физической и тех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нической подготовки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Устный опрос;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Практическая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Модуль «Плавание».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Старты, повороты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осуществляют самоконтроль за физической нагрузкой во время этих занятий. Описывают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технику выполнения плавательных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упражнений, осваивают её самостоятельно, выявляют и устраняют характерные ошибки в процессе ее освоения.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4.8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Модуль «Плавание».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Подвижные игры на воде.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применяют плавательные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для развития соответствующих физических способностей.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«Спортивные игры. Баскетбол».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Технические действия баскетболиста. Игровые действия в баскетболе.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совершенствуют ранее разученные технические действия игры баскетбол;;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знакомятся с образцами технических действий игрока без мяча (передвижения в стойке баскетболиста; прыжок вверх толчком одной и приземление на другую, остановка двумя шагами, остановка 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ыжком, повороты на месте);;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анализируют выполнение технических действий без мяча, выделяют их трудные элементы и акцентируют внимание на их выполнении;;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разучивают технические действия игрока без мяча по элементам и в полной координации;;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контролируют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лнение технических действий другими учащимися, анализируют их и определяют ошибки, дают рекомендации по их устранению (работа в парах);;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изучают правила и играют с использованием разученных технических действий.;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«Спортивные игры. Баскетбол».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Рекомендации учителя по использованию подводящих и подготовительных упражнений для самостоятельного обучения техническим действиям баскетболиста.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знакомятся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рекомендациями учителя по использованию подводящих и подготовительных упражнений для самостоятельного обучения техническим действиям баскетболиста без мяча;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Модуль «Спортивные игры.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Волейбол».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Технические действия волейболиста. Игровые действия в баскетболе.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совершенствуют ранее разученные технические действия игры волейбол;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знакомятся с образцами технических действий игрока (передвижения в стойке волейболиста; прыжок вверх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толчком одной и приземление на другую;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анализируют выполнение технических действий, выделяют их трудные элементы и акцентируют внимание на их выполнении;;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разучивают технические действия игрока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элементам и в полной координации;;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контролируют выполнение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технических действий другими учащимися, анализируют их и определяют ошибки, дают рекомендации по их устранению (работа в парах);;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изучают правила и играют с использованием разученных технических действий.;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«Спортивные игры. Волейбол».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Игровые действия в волейболе. Рекомендациями учителя по использованию подводящих и подготовительных упражнений для самостоятельного обучения техническим действиям волейболиста.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совершенствуют технику ранее разученных технических действий игры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волейбол;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разучивают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совершенствуют передачу мяча двумя руками снизу и сверху в разные зоны площадки соперника;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разучивают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правила игры в волейбол и знакомятся с игровыми действиями в нападении и защите;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играют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волейбол по правилам с использованием раз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ученных технических действий;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Модуль «Спортивные игры. Футбол».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Рекомендации учителя по использованию подводящих и подготовительных упражнений для самостоя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тельного обучения техническим действиям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футболиста.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совершенствуют технику ранее разученных технических действий игры футбол;;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знакомятся с образцом удара по катящемуся мячу с разбега, демонстрируемог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 учителем, выделяют его фазы и технические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элементы;;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описывают технику удара по катящемуся мячу с разбега и сравнивают её с техникой удара по неподвижному мячу, выявляют имеющиеся различия, делают выводы по способам обучения;;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разучивают технику удара по катящемуся мячу с разбега по фазам и в полн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 координации;;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контролируют технику выполнения удара по катящемуся мячу другими учащимися, выявляют возможные ошибки и предлагают способы их устранения (работа в парах);;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совершенствуют технику передачи катящегося мяча на разные расстояния и направления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(обучение в парах);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Модуль «Атлетические единоборства».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технические приёмы атлетических единоборств и способы их самостоятельного разучивания (самостраховка, стойки,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захваты,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броски).</w:t>
            </w:r>
          </w:p>
          <w:p w:rsidR="003C4348" w:rsidRDefault="003C4348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C4348" w:rsidRDefault="003C434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совершенствуют ранее разученные технические действия;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анализируют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выполнение технических действий, выделяют их трудные элементы и акцентируют внимание на их выполнении;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контролируют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выполнение технических действий другими учащимися, анализируют их и определяют ошибки, дают рекомендации по их устранению (работа в парах);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изучают правила соревнований;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</w:t>
            </w: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 по 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348"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Раздел 5. СПОРТ</w:t>
            </w:r>
          </w:p>
        </w:tc>
      </w:tr>
      <w:tr w:rsidR="003C434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5.1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Физическая подготовка: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освоение содержания программы, </w:t>
            </w:r>
          </w:p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демонстрация приростов в показателях физической подготовленности и нормативных требований комплекса ГТО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осваивают содержания Примерных модульных программ по физической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культуре или рабочей программы базовой физической подготовки;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t xml:space="preserve"> демонстрируют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приросты в показателях физической подготовленности и нормативных требований комплекса ГТО;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shd w:val="clear" w:color="auto" w:fill="F7FDF7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t>www.edu.ru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www.school.edu.ru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dashed" w:sz="6" w:space="0" w:color="FF0000"/>
                <w:lang w:eastAsia="ru-RU"/>
              </w:rPr>
              <w:br/>
              <w:t>https://uchi.ru/</w:t>
            </w: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348"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68</w:t>
            </w:r>
          </w:p>
        </w:tc>
        <w:tc>
          <w:tcPr>
            <w:tcW w:w="58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3C4348" w:rsidRDefault="003C4348">
      <w:pPr>
        <w:spacing w:line="256" w:lineRule="auto"/>
        <w:rPr>
          <w:rFonts w:ascii="LiberationSerif" w:eastAsia="Times New Roman" w:hAnsi="LiberationSerif" w:cs="Times New Roman"/>
          <w:bCs/>
          <w:caps/>
          <w:color w:val="000000"/>
          <w:sz w:val="24"/>
          <w:szCs w:val="24"/>
          <w:lang w:eastAsia="ru-RU"/>
        </w:rPr>
      </w:pPr>
    </w:p>
    <w:p w:rsidR="003C4348" w:rsidRDefault="006E3445">
      <w:pPr>
        <w:pBdr>
          <w:bottom w:val="single" w:sz="6" w:space="5" w:color="000000"/>
        </w:pBdr>
        <w:shd w:val="clear" w:color="auto" w:fill="FFFFFF"/>
        <w:spacing w:before="100" w:line="240" w:lineRule="atLeast"/>
        <w:rPr>
          <w:rFonts w:ascii="LiberationSerif" w:eastAsia="Times New Roman" w:hAnsi="LiberationSerif" w:cs="Times New Roman"/>
          <w:bCs/>
          <w:caps/>
          <w:sz w:val="24"/>
          <w:szCs w:val="24"/>
          <w:lang w:eastAsia="ru-RU"/>
        </w:rPr>
      </w:pPr>
      <w:r>
        <w:rPr>
          <w:rFonts w:ascii="LiberationSerif" w:eastAsia="Times New Roman" w:hAnsi="LiberationSerif" w:cs="Times New Roman"/>
          <w:bCs/>
          <w:caps/>
          <w:sz w:val="24"/>
          <w:szCs w:val="24"/>
          <w:lang w:eastAsia="ru-RU"/>
        </w:rPr>
        <w:t>ПОУРОЧНОЕ ПЛАНИРОВАНИЕ 11 класс</w:t>
      </w:r>
    </w:p>
    <w:tbl>
      <w:tblPr>
        <w:tblW w:w="10915" w:type="dxa"/>
        <w:tblInd w:w="-1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3119"/>
        <w:gridCol w:w="850"/>
        <w:gridCol w:w="1560"/>
        <w:gridCol w:w="1571"/>
        <w:gridCol w:w="1122"/>
        <w:gridCol w:w="2126"/>
      </w:tblGrid>
      <w:tr w:rsidR="003C4348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1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Виды, формы контроля</w:t>
            </w:r>
          </w:p>
        </w:tc>
      </w:tr>
      <w:tr w:rsidR="003C4348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1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Здоровый образ жизни современного человека. Роль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адаптации организма. Основные компоненты здорового образа жизни и их влияние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здоровье современного человека. Рациональная организация труда. Оптимизация работоспособности в режиме трудовой деятельности. 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Влияние занятий физической культурой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профилактику и искоренение вредных привычек. Личная гигиена, закаливание организма и банные процедуры как компоненты здорового образа жизни.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Понятие «профессионально-ориентированная физическая культура». Оздоровительная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в режиме учебной и профессиональной деятельности. Определение индивидуального расхода энергии в процессе занятий оздоровительной физической культурой. Взаимосвязь состояния здоровья с продолжительностью жизни человека. Роль и значение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анятий физической культурой в укреплении и сохранении здоровья в разных возрастных периодах.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rPr>
          <w:trHeight w:val="183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травматизма и оказание перовой помощи во время занятий физической культурой. Причины возникновения травм и способы их предупреждения; правила профилактики травм во время самостоятельных занятий оздоровительной физической культурой. Способы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риёмы оказания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первой помощи при ушибах разных частей тела и сотрясении мозга; переломах, вывихах и ранениях; обморожении; солнечном и тепловом ударах.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 Техника безопасности на уроках. Беговые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упражнения. Старт из разных положений с последующим ускорением.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«Лёгкая атлетика». Спринтерский и гладкий равномерный бег по учебной дистанции; ранее разученные беговые упражнения.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 старт (до 40м). Стартовый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разгон. Бег по дистанции (70-80м). Финиширование. Эстафетный бег. Специальные беговые упражнения. Развитие скоростно-силовых качеств.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 Беговые упражнения. Правила развития физических качеств. Зачет.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Овладение техникой длительного бега.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 Беговые упражнения. Прыжковые упражнения: прыжок в длину с места. Определение индивидуальной физической нагрузки для самостоятельных занятий физической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подготовкой.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 Беговые упражнения. Зачет. Прыжок в длину с места. Правила измерения показателей физической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подготовленности. Составление плана самостоятельных занятий физической подготовкой.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 Зачет: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челночный бег. Специальные беговые упражнения. Многоскоки. Развитие скоростно-силовых качеств.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Футбол. Удары по катящемуся мячу с разбега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Футбол. Игровая деятельность по правилам с использованием разученных технических приёмов в передаче мяча в футболе.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Футбол. Игровая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правилам с использованием разученных технических приёмов мяча его ведении в футболе.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оздоровительные методы и процедуры в режиме здорового образа жизни. Релаксация,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метод восстановления после психического и физического напряжения.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Массаж, как средство оздоровительной физической культуры, правила организации и проведения процедур массажа. Основные приёмы самомассажа, их воздействие на организм человека. 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Банные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оцедуры, их назначение и 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проведения, основные способы парения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подготовка к выполнению нормативных требований комплекса ГТО. Структурная организация самостоятельной подготовки к выполнению требований 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комплекса ГТО.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обязательных и дополнительных тестовых упражнений.</w:t>
            </w:r>
          </w:p>
          <w:p w:rsidR="003C4348" w:rsidRDefault="006E3445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физическая подготовка и особенности планирования её направленности по тренировочным циклам.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«Гимнастика». Правила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 безопасности на уроках. Акробатическая комбинация. Строевой шаг, размыкание и смыкание на месте.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«Гимнастика». 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Акробатическая комбинация из общеразвивающих и сложно координированных упражнений, стоек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кувырков, ранее разученных акробатических упражнений.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«Гимнастика». Висы и упоры на невысокой гимнастической перекладине. Прыжки через скакалку.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«Гимнастика». Упражнения ритмической гимнастики. Упражнения с партнером,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акробатические, на гимнастической стенке. Упражнения с предметами.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«Гимнастика». Знакомство с рекомендациями учителя по распределению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упражнений в комбинации ритмической гимнастики и подборе музыкального сопровождения.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техники безопасности на уроках Баскетбол. Технические действия игрока без мяча: передвижение в стойке баскетболиста.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Баскетбол. Технические действия баскетболиста. Остановка двумя шагами, остановка прыжком в баскетболе.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Баскетбол. Технические действия баскетболиста. Прыжок вверх толчком одной и приземление на другую в баскетболе.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Баскетбол. Тактические действия баскетболиста. Ранее разученные упражнения в ведении баскетбольного мяча в разных направлениях и по разной траектории.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Баскетбол. Тактические действия баскетболиста. Зачет. Передачи и броски мяча в корзину.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техники безопасности на уроках. Волейбол. Приём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передача мяча двумя руками снизу и сверху в разные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зоны площадки команды соперника в волейболе.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26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 Волейбол. Правила игры и игровая деятельность по правилам с использованием разученных технических приёмов в подаче мяча.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 Волейбол. Правила игры и игровая деятельность по правилам с использованием разученных технических приёмов в подаче мяча.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«Спортивные игры. Волейбол. Правила игры и игровая деятельность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правилам с использованием разученных технических приёмов в подаче мяча.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Волейбол. Зачет. Волейбол по правилам с использованием разученных технических действии.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виды спорта». Правила техники безопасности на уроках. Передвижение на лыжах одновременным одношажным ходом.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Преодоление небольших трамплинов при спуске с пологого склона в низкой стойке.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Повороты на лыжах.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Игры на лыжах: «С горки на горку», Эстафета с передачей палок»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34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«Зимние виды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спорта». Зачет. Преодоление небольших трамплинов при спуске с пологого склона в низкой стойке.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Торможение и поворот упором; подъём «ёлочкой»; прохождение дистанции 3 км.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Передвижение по лыжной трассе ранее изученными способами лыжных ходов.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Зачет. Передвижение по учебной лыжне одновременным одношажным ходом.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Игры и эстафеты с подъёмами и спусками с гор, преодоление подъёмов и препятствий.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«Зимние виды спорта». Прохождение дистанции до 3 км.  попеременный двухшажный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ход, скользящий шаг.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безопасности на уроках плавания. Плавание как средство отдыха, укрепления здоровья, закаливания. Упражнения ознакомительного плавания.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Модуль 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Движения ног в кроле на суше и в воде. Движения рук в кроле на груди и на спине. Дыхание и сочетание движений в кроле.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Старт, прыжок, поворот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плавании. Старт, стартовый прыжок, поворот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«маятник». Кроль на груди и на спине – совершенствование техники.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Кроль на груди - 20х25 м, эстафета.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на воде.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«Плавание».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Кроль на спине - 20х25 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эстафета.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на воде.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Техника работы рук в брассе. Техника работы ног в брассе.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работы рук в брассе. Техника работы ног в брассе. Дыхание и сочетание движений в брассе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Сочетание работы рук и ног в брассе. Подвижные игры на воде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Брасс – совершенствование техники движения рук и ног. Подвижные игры на воде.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«Плавание».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Брасс 20х25 м, эстафета. Подвижные игры на воде.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«Атлетические единоборства». Правила техники безопасности на уроках. Виды единоборств.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Приемы самостраховки.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«Атлетические единоборства».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Основные приемы в единоборствах.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«Атлетические единоборства». Защита от ударов.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«Атлетические единоборства».</w:t>
            </w:r>
            <w:r>
              <w:rPr>
                <w:rFonts w:ascii="Helvetica" w:hAnsi="Helvetica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Аэробные упражнения</w:t>
            </w:r>
            <w:r>
              <w:rPr>
                <w:rFonts w:ascii="Helvetica" w:hAnsi="Helvetica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«Атлетические единоборства». Круговая тренировка.  Правила соревнований.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подготовка: освоение содержания программы, демонстрация приростов в показателях физической подготовленности и нормативных требований 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подготовка: освоение содержания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программы, демонстрация приростов в показателях физической подготовленности и нормативных требований 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rPr>
          <w:trHeight w:val="160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подготовка: освоение содержания программы, демонстрация приростов в показателях физической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подготовленности и нормативных требований 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подготовка: освоение содержания программы, демонстрация приростов в показателях физической подготовленности и нормативных требований 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подготовка: освоение содержания программы, демонстрация приростов в показателях физической подготовленности и нормативных требований 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подготовка: освоение содержания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программы, демонстрация приростов в показателях физической подготовленности и нормативных требований комплекса ГТО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 Правила техники безопасности на уроках.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Кроссовая подготовка. Бег на средние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дистанции. Развитие выносливости.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атлетика».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 Бег на длинные дистанции. Развитие выносливости.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«Лёгкая атлетика». Зачет: 2000 м 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–девушки, 3000 м. – юноши.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«Лёгкая атлетика». Метание гранаты на дальность.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«Лёгкая атлетика». Метание гранаты на дальность.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«Лёгкая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атлетика». Зачет: метание гранаты на дальность.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Футбол. Игровая деятельность по правилам с использованием разученных технических приёмов.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3C434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«Спортивные игры.</w:t>
            </w:r>
          </w:p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Футбол. Игровая деятельность по правилам с использованием разученных технических приёмов.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3C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</w:tr>
      <w:tr w:rsidR="003C4348"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C4348" w:rsidRDefault="006E3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68</w:t>
            </w:r>
          </w:p>
        </w:tc>
      </w:tr>
    </w:tbl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</w:p>
    <w:p w:rsidR="003C4348" w:rsidRDefault="003C4348">
      <w:pPr>
        <w:spacing w:line="256" w:lineRule="auto"/>
        <w:ind w:hanging="1418"/>
      </w:pPr>
      <w:bookmarkStart w:id="0" w:name="_GoBack"/>
      <w:bookmarkEnd w:id="0"/>
    </w:p>
    <w:p w:rsidR="003C4348" w:rsidRDefault="006E3445">
      <w:pPr>
        <w:pBdr>
          <w:bottom w:val="single" w:sz="6" w:space="5" w:color="000000"/>
        </w:pBdr>
        <w:shd w:val="clear" w:color="auto" w:fill="FFFFFF"/>
        <w:tabs>
          <w:tab w:val="left" w:pos="284"/>
        </w:tabs>
        <w:spacing w:before="100" w:after="240" w:line="240" w:lineRule="atLeast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 xml:space="preserve">УЧЕБНО-МЕТОДИЧЕСКОЕ ОБЕСПЕЧЕНИЕ ОБРАЗОВАТЕЛЬНОГО 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ПРОЦЕССА </w:t>
      </w:r>
    </w:p>
    <w:p w:rsidR="003C4348" w:rsidRDefault="006E3445">
      <w:pPr>
        <w:shd w:val="clear" w:color="auto" w:fill="FFFFFF"/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lastRenderedPageBreak/>
        <w:t>ОБЯЗАТЕЛЬНЫЕ УЧЕБНЫЕ МАТЕРИАЛЫ ДЛЯ УЧЕНИКА</w:t>
      </w:r>
    </w:p>
    <w:p w:rsidR="003C4348" w:rsidRDefault="006E3445">
      <w:pPr>
        <w:tabs>
          <w:tab w:val="left" w:pos="284"/>
        </w:tabs>
        <w:spacing w:after="0"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Физическая культура, 10-11 класс/Матвеев А.П., Акционерное общество «Издательство «Просвещение»; </w:t>
      </w:r>
    </w:p>
    <w:p w:rsidR="003C4348" w:rsidRDefault="006E3445">
      <w:pPr>
        <w:shd w:val="clear" w:color="auto" w:fill="FFFFFF"/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МЕТОДИЧЕСКИЕ МАТЕРИАЛЫ ДЛЯ УЧИТЕЛЯ</w:t>
      </w:r>
    </w:p>
    <w:p w:rsidR="003C4348" w:rsidRDefault="006E3445">
      <w:pPr>
        <w:tabs>
          <w:tab w:val="left" w:pos="284"/>
        </w:tabs>
        <w:spacing w:after="0" w:line="240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7FDF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Физическая культура, 10-11 класс/Матвеев А.П.,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7FDF7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Акционерное общество «И</w:t>
      </w:r>
      <w:r>
        <w:rPr>
          <w:rFonts w:ascii="Times New Roman" w:hAnsi="Times New Roman" w:cs="Times New Roman"/>
          <w:color w:val="000000"/>
          <w:sz w:val="24"/>
          <w:szCs w:val="24"/>
        </w:rPr>
        <w:t>здательство «Просвещение»;</w:t>
      </w:r>
    </w:p>
    <w:p w:rsidR="003C4348" w:rsidRDefault="006E3445">
      <w:pPr>
        <w:tabs>
          <w:tab w:val="left" w:pos="284"/>
        </w:tabs>
        <w:spacing w:after="0"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Физическая культура, 10-11 класс/ Петрова Т.В., Копылов Ю.А., Полянская Н.В. и другие, Общество с ограниченной ответственностью «Издательский центр ВЕНТАНА-ГРАФ»; Акционерное общество «Издательство Просвещение»;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Физическая культу</w:t>
      </w:r>
      <w:r>
        <w:rPr>
          <w:rFonts w:ascii="Times New Roman" w:hAnsi="Times New Roman" w:cs="Times New Roman"/>
          <w:color w:val="000000"/>
          <w:sz w:val="24"/>
          <w:szCs w:val="24"/>
        </w:rPr>
        <w:t>ра, 10-11 класс/Гурьев С.В.; под редакцией Виленского М.Я., ООО «Русское слово-учебник»;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Физическая культура. 10-11 класс/Виленский М.Я., Туревский И.М., Торочкова Т.Ю. и другие; под редакцией Виленского М.Я., Акционерное общество «Издательство «Просвещени</w:t>
      </w:r>
      <w:r>
        <w:rPr>
          <w:rFonts w:ascii="Times New Roman" w:hAnsi="Times New Roman" w:cs="Times New Roman"/>
          <w:color w:val="000000"/>
          <w:sz w:val="24"/>
          <w:szCs w:val="24"/>
        </w:rPr>
        <w:t>е»;</w:t>
      </w:r>
    </w:p>
    <w:p w:rsidR="003C4348" w:rsidRDefault="003C4348">
      <w:pPr>
        <w:tabs>
          <w:tab w:val="left" w:pos="284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</w:p>
    <w:p w:rsidR="003C4348" w:rsidRDefault="006E3445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ЦИФРОВЫЕ ОБРАЗОВАТЕЛЬНЫЕ РЕСУРСЫ И РЕСУРСЫ СЕТИ ИНТЕРНЕТ</w:t>
      </w:r>
    </w:p>
    <w:p w:rsidR="003C4348" w:rsidRDefault="006E3445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  <w:t>www.edu.ru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  <w:t>www.school.edu.ru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lang w:eastAsia="ru-RU"/>
        </w:rPr>
        <w:br/>
      </w:r>
      <w:hyperlink r:id="rId6" w:history="1">
        <w:r>
          <w:rPr>
            <w:color w:val="0563C1" w:themeColor="hyperlink"/>
            <w:sz w:val="24"/>
            <w:szCs w:val="24"/>
            <w:u w:val="single"/>
            <w:bdr w:val="dashed" w:sz="6" w:space="0" w:color="FF0000"/>
          </w:rPr>
          <w:t>https://uchi.ru</w:t>
        </w:r>
      </w:hyperlink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before="240" w:after="120" w:line="240" w:lineRule="atLeast"/>
        <w:rPr>
          <w:rFonts w:ascii="Times New Roman" w:eastAsia="Times New Roman" w:hAnsi="Times New Roman" w:cs="Times New Roman"/>
          <w:sz w:val="24"/>
          <w:szCs w:val="24"/>
          <w:bdr w:val="dashed" w:sz="6" w:space="0" w:color="FF0000"/>
          <w:shd w:val="clear" w:color="auto" w:fill="F7FDF7"/>
          <w:lang w:eastAsia="ru-RU"/>
        </w:rPr>
      </w:pPr>
    </w:p>
    <w:p w:rsidR="003C4348" w:rsidRDefault="003C4348">
      <w:pPr>
        <w:tabs>
          <w:tab w:val="left" w:pos="284"/>
        </w:tabs>
        <w:spacing w:after="0" w:line="228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C4348" w:rsidRDefault="003C4348">
      <w:pPr>
        <w:tabs>
          <w:tab w:val="left" w:pos="284"/>
        </w:tabs>
        <w:spacing w:after="0" w:line="228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C4348" w:rsidRDefault="006E3445">
      <w:pPr>
        <w:tabs>
          <w:tab w:val="left" w:pos="284"/>
        </w:tabs>
        <w:spacing w:after="0" w:line="228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МАТЕРИАЛЬНО-ТЕХНИЧЕСКОЕ ОБЕСПЕЧЕНИЕ ОБРАЗОВАТЕЛЬНОГО ПРОЦЕССА</w:t>
      </w:r>
    </w:p>
    <w:p w:rsidR="003C4348" w:rsidRDefault="006E3445">
      <w:pPr>
        <w:tabs>
          <w:tab w:val="left" w:pos="284"/>
        </w:tabs>
        <w:spacing w:before="346" w:after="0" w:line="22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УЧЕБНОЕ ОБОРУДОВАНИЕ</w:t>
      </w:r>
    </w:p>
    <w:p w:rsidR="003C4348" w:rsidRDefault="006E3445">
      <w:pPr>
        <w:spacing w:before="166" w:after="0" w:line="259" w:lineRule="auto"/>
        <w:ind w:right="68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Компьютерный стол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Ноутбук учителя</w:t>
      </w:r>
    </w:p>
    <w:p w:rsidR="003C4348" w:rsidRDefault="006E3445">
      <w:pPr>
        <w:tabs>
          <w:tab w:val="left" w:pos="284"/>
        </w:tabs>
        <w:spacing w:before="262" w:after="0" w:line="22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ОБОРУДОВАНИЕ ДЛЯ ПРОВЕДЕНИЯ ПРАКТИЧЕСКИХ РАБОТ</w:t>
      </w:r>
    </w:p>
    <w:p w:rsidR="003C4348" w:rsidRDefault="006E3445">
      <w:pPr>
        <w:widowControl w:val="0"/>
        <w:spacing w:after="0" w:line="240" w:lineRule="auto"/>
        <w:ind w:left="106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Стенка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гимнастическая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Бревно гимнастическое напольное</w:t>
      </w:r>
      <w:r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Комплект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навесного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оборудования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Скамья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атлетическая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наклонная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Коврик гимнастический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Маты гимнастические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Мяч набивной (1 кг, 2 кг)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Мяч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малый (теннисный)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Скакалка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гимнастическая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Палка гимнастическая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Обруч гимнастический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spacing w:after="0" w:line="240" w:lineRule="auto"/>
        <w:ind w:left="106" w:right="4677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Коврики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массажные</w:t>
      </w:r>
    </w:p>
    <w:p w:rsidR="003C4348" w:rsidRDefault="006E3445">
      <w:pPr>
        <w:widowControl w:val="0"/>
        <w:spacing w:after="0" w:line="240" w:lineRule="auto"/>
        <w:ind w:left="106" w:right="5102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Сетка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переноса малых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мячей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Рулетка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измерительная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(10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м, 50 м)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pacing w:val="-58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Комплект щитов баскетбольных с кольцами и сеткой</w:t>
      </w:r>
      <w:r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Щиты баскетбольные навесные с </w:t>
      </w:r>
      <w:r>
        <w:rPr>
          <w:rFonts w:ascii="Times New Roman" w:eastAsia="Times New Roman" w:hAnsi="Times New Roman" w:cs="Times New Roman"/>
          <w:sz w:val="24"/>
          <w:szCs w:val="24"/>
        </w:rPr>
        <w:t>кольцами и сеткой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Мячи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баскетбольные для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мини-игры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Сетка для переноса и хранения мячей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Жилетки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игровые с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номерами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Стойки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волейбольные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универсальные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Сетка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волейбольная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Мячи волейбольные</w:t>
      </w:r>
      <w:r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Мячи футбольные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Номера нагрудные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Насос для накачивания мячей</w:t>
      </w:r>
      <w:r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Аптечка медицинская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Спортивные залы (кабинеты)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зал игровой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141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зал гимнастический</w:t>
      </w:r>
      <w:r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-426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учителя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-426" w:hanging="106"/>
        <w:rPr>
          <w:rFonts w:ascii="Times New Roman" w:eastAsia="Times New Roman" w:hAnsi="Times New Roman" w:cs="Times New Roman"/>
          <w:spacing w:val="-58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Подсобное помещение для хранения инвентаря и оборудования</w:t>
      </w:r>
      <w:r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-426" w:hanging="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Пришкольный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 (площадка)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-426" w:hanging="106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Легкоатлетическая дорожка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tabs>
          <w:tab w:val="left" w:pos="2977"/>
        </w:tabs>
        <w:spacing w:after="0" w:line="240" w:lineRule="auto"/>
        <w:ind w:left="106" w:right="-426" w:hanging="106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Сектор для прыжков </w:t>
      </w:r>
      <w:r>
        <w:rPr>
          <w:rFonts w:ascii="Times New Roman" w:eastAsia="Times New Roman" w:hAnsi="Times New Roman" w:cs="Times New Roman"/>
          <w:sz w:val="24"/>
          <w:szCs w:val="24"/>
        </w:rPr>
        <w:t>в длину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3C4348" w:rsidRDefault="006E3445">
      <w:pPr>
        <w:widowControl w:val="0"/>
        <w:spacing w:after="0" w:line="240" w:lineRule="auto"/>
        <w:ind w:right="75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Ботинки для лыж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Лыжи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Лыжные палки </w:t>
      </w:r>
    </w:p>
    <w:p w:rsidR="003C4348" w:rsidRDefault="006E3445">
      <w:pPr>
        <w:tabs>
          <w:tab w:val="left" w:pos="2977"/>
          <w:tab w:val="left" w:pos="4005"/>
        </w:tabs>
        <w:spacing w:line="259" w:lineRule="auto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Игровое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футбола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(мини-футбола)</w:t>
      </w:r>
    </w:p>
    <w:p w:rsidR="003C4348" w:rsidRDefault="003C4348">
      <w:pPr>
        <w:tabs>
          <w:tab w:val="left" w:pos="4005"/>
        </w:tabs>
        <w:spacing w:line="259" w:lineRule="auto"/>
        <w:ind w:left="-567" w:right="-426" w:hanging="106"/>
        <w:rPr>
          <w:rFonts w:ascii="Times New Roman" w:hAnsi="Times New Roman" w:cs="Times New Roman"/>
          <w:sz w:val="24"/>
          <w:szCs w:val="24"/>
        </w:rPr>
      </w:pPr>
    </w:p>
    <w:p w:rsidR="003C4348" w:rsidRDefault="003C4348">
      <w:pPr>
        <w:tabs>
          <w:tab w:val="left" w:pos="284"/>
        </w:tabs>
        <w:spacing w:after="0" w:line="228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C4348" w:rsidRDefault="003C4348">
      <w:pPr>
        <w:tabs>
          <w:tab w:val="left" w:pos="1635"/>
        </w:tabs>
        <w:spacing w:line="256" w:lineRule="auto"/>
        <w:ind w:hanging="1418"/>
      </w:pPr>
    </w:p>
    <w:sectPr w:rsidR="003C4348" w:rsidSect="003C4348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4709"/>
    <w:multiLevelType w:val="hybridMultilevel"/>
    <w:tmpl w:val="AE7EBAFA"/>
    <w:lvl w:ilvl="0" w:tplc="80AA7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484CD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A6FA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FC31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6CEA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3207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1288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A97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3AF5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053BD"/>
    <w:multiLevelType w:val="hybridMultilevel"/>
    <w:tmpl w:val="60FAC118"/>
    <w:lvl w:ilvl="0" w:tplc="4302F3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08828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C4EC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05D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8A5C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7492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0A68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8A34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2870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BB1041"/>
    <w:multiLevelType w:val="hybridMultilevel"/>
    <w:tmpl w:val="626654BA"/>
    <w:lvl w:ilvl="0" w:tplc="D1228A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D1C2C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9430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E1D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CA4C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CE39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A828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7670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5273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080219"/>
    <w:multiLevelType w:val="hybridMultilevel"/>
    <w:tmpl w:val="34561F68"/>
    <w:lvl w:ilvl="0" w:tplc="5684927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CCD3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0E54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A813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74B6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2819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086E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96D8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6A3F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410E5B"/>
    <w:multiLevelType w:val="hybridMultilevel"/>
    <w:tmpl w:val="D0920DC2"/>
    <w:lvl w:ilvl="0" w:tplc="514086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478AC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2EEA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EE0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D429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DE86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0213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A67B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300B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55FEF"/>
    <w:multiLevelType w:val="hybridMultilevel"/>
    <w:tmpl w:val="2996AF02"/>
    <w:lvl w:ilvl="0" w:tplc="70504FA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B2426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CE77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DCFA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2A61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2A40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840B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C6C4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44A4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5D44FC"/>
    <w:multiLevelType w:val="hybridMultilevel"/>
    <w:tmpl w:val="6754801E"/>
    <w:lvl w:ilvl="0" w:tplc="7C76358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9B6C4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0C87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CB9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1800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2ACD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A6D4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FA65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5C1A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BB5AE4"/>
    <w:multiLevelType w:val="hybridMultilevel"/>
    <w:tmpl w:val="57DAA0F4"/>
    <w:lvl w:ilvl="0" w:tplc="339438A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07A53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ACB4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EA0B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4ED5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F845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86B9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2271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F0BB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0079E3"/>
    <w:multiLevelType w:val="hybridMultilevel"/>
    <w:tmpl w:val="9698F3FA"/>
    <w:lvl w:ilvl="0" w:tplc="7D48B6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14BCF0" w:tentative="1">
      <w:start w:val="1"/>
      <w:numFmt w:val="lowerLetter"/>
      <w:lvlText w:val="%2."/>
      <w:lvlJc w:val="left"/>
      <w:pPr>
        <w:ind w:left="1440" w:hanging="360"/>
      </w:pPr>
    </w:lvl>
    <w:lvl w:ilvl="2" w:tplc="EB12B04E" w:tentative="1">
      <w:start w:val="1"/>
      <w:numFmt w:val="lowerRoman"/>
      <w:lvlText w:val="%3."/>
      <w:lvlJc w:val="right"/>
      <w:pPr>
        <w:ind w:left="2160" w:hanging="180"/>
      </w:pPr>
    </w:lvl>
    <w:lvl w:ilvl="3" w:tplc="5224B568" w:tentative="1">
      <w:start w:val="1"/>
      <w:numFmt w:val="decimal"/>
      <w:lvlText w:val="%4."/>
      <w:lvlJc w:val="left"/>
      <w:pPr>
        <w:ind w:left="2880" w:hanging="360"/>
      </w:pPr>
    </w:lvl>
    <w:lvl w:ilvl="4" w:tplc="D1CAB0BC" w:tentative="1">
      <w:start w:val="1"/>
      <w:numFmt w:val="lowerLetter"/>
      <w:lvlText w:val="%5."/>
      <w:lvlJc w:val="left"/>
      <w:pPr>
        <w:ind w:left="3600" w:hanging="360"/>
      </w:pPr>
    </w:lvl>
    <w:lvl w:ilvl="5" w:tplc="9BF4554C" w:tentative="1">
      <w:start w:val="1"/>
      <w:numFmt w:val="lowerRoman"/>
      <w:lvlText w:val="%6."/>
      <w:lvlJc w:val="right"/>
      <w:pPr>
        <w:ind w:left="4320" w:hanging="180"/>
      </w:pPr>
    </w:lvl>
    <w:lvl w:ilvl="6" w:tplc="C29A4286" w:tentative="1">
      <w:start w:val="1"/>
      <w:numFmt w:val="decimal"/>
      <w:lvlText w:val="%7."/>
      <w:lvlJc w:val="left"/>
      <w:pPr>
        <w:ind w:left="5040" w:hanging="360"/>
      </w:pPr>
    </w:lvl>
    <w:lvl w:ilvl="7" w:tplc="8A7E9C2E" w:tentative="1">
      <w:start w:val="1"/>
      <w:numFmt w:val="lowerLetter"/>
      <w:lvlText w:val="%8."/>
      <w:lvlJc w:val="left"/>
      <w:pPr>
        <w:ind w:left="5760" w:hanging="360"/>
      </w:pPr>
    </w:lvl>
    <w:lvl w:ilvl="8" w:tplc="07A8F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0341B9"/>
    <w:multiLevelType w:val="hybridMultilevel"/>
    <w:tmpl w:val="3FB449AE"/>
    <w:lvl w:ilvl="0" w:tplc="03F40BC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BD20F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1CBC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C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4404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A685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8CA1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A43B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BAAB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8D63C2"/>
    <w:multiLevelType w:val="hybridMultilevel"/>
    <w:tmpl w:val="8BCA27B2"/>
    <w:lvl w:ilvl="0" w:tplc="48BE0CEC">
      <w:start w:val="1"/>
      <w:numFmt w:val="decimal"/>
      <w:lvlText w:val="%1"/>
      <w:lvlJc w:val="left"/>
      <w:pPr>
        <w:ind w:left="286" w:hanging="1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2CAE2E">
      <w:numFmt w:val="bullet"/>
      <w:lvlText w:val="•"/>
      <w:lvlJc w:val="left"/>
      <w:pPr>
        <w:ind w:left="1330" w:hanging="181"/>
      </w:pPr>
      <w:rPr>
        <w:rFonts w:hint="default"/>
        <w:lang w:val="ru-RU" w:eastAsia="en-US" w:bidi="ar-SA"/>
      </w:rPr>
    </w:lvl>
    <w:lvl w:ilvl="2" w:tplc="9B36FB88">
      <w:numFmt w:val="bullet"/>
      <w:lvlText w:val="•"/>
      <w:lvlJc w:val="left"/>
      <w:pPr>
        <w:ind w:left="2380" w:hanging="181"/>
      </w:pPr>
      <w:rPr>
        <w:rFonts w:hint="default"/>
        <w:lang w:val="ru-RU" w:eastAsia="en-US" w:bidi="ar-SA"/>
      </w:rPr>
    </w:lvl>
    <w:lvl w:ilvl="3" w:tplc="4C7A5768">
      <w:numFmt w:val="bullet"/>
      <w:lvlText w:val="•"/>
      <w:lvlJc w:val="left"/>
      <w:pPr>
        <w:ind w:left="3430" w:hanging="181"/>
      </w:pPr>
      <w:rPr>
        <w:rFonts w:hint="default"/>
        <w:lang w:val="ru-RU" w:eastAsia="en-US" w:bidi="ar-SA"/>
      </w:rPr>
    </w:lvl>
    <w:lvl w:ilvl="4" w:tplc="A9E437EE">
      <w:numFmt w:val="bullet"/>
      <w:lvlText w:val="•"/>
      <w:lvlJc w:val="left"/>
      <w:pPr>
        <w:ind w:left="4480" w:hanging="181"/>
      </w:pPr>
      <w:rPr>
        <w:rFonts w:hint="default"/>
        <w:lang w:val="ru-RU" w:eastAsia="en-US" w:bidi="ar-SA"/>
      </w:rPr>
    </w:lvl>
    <w:lvl w:ilvl="5" w:tplc="F3745A1E">
      <w:numFmt w:val="bullet"/>
      <w:lvlText w:val="•"/>
      <w:lvlJc w:val="left"/>
      <w:pPr>
        <w:ind w:left="5530" w:hanging="181"/>
      </w:pPr>
      <w:rPr>
        <w:rFonts w:hint="default"/>
        <w:lang w:val="ru-RU" w:eastAsia="en-US" w:bidi="ar-SA"/>
      </w:rPr>
    </w:lvl>
    <w:lvl w:ilvl="6" w:tplc="9754F9D2">
      <w:numFmt w:val="bullet"/>
      <w:lvlText w:val="•"/>
      <w:lvlJc w:val="left"/>
      <w:pPr>
        <w:ind w:left="6580" w:hanging="181"/>
      </w:pPr>
      <w:rPr>
        <w:rFonts w:hint="default"/>
        <w:lang w:val="ru-RU" w:eastAsia="en-US" w:bidi="ar-SA"/>
      </w:rPr>
    </w:lvl>
    <w:lvl w:ilvl="7" w:tplc="83CA4416">
      <w:numFmt w:val="bullet"/>
      <w:lvlText w:val="•"/>
      <w:lvlJc w:val="left"/>
      <w:pPr>
        <w:ind w:left="7630" w:hanging="181"/>
      </w:pPr>
      <w:rPr>
        <w:rFonts w:hint="default"/>
        <w:lang w:val="ru-RU" w:eastAsia="en-US" w:bidi="ar-SA"/>
      </w:rPr>
    </w:lvl>
    <w:lvl w:ilvl="8" w:tplc="6B1C86A2">
      <w:numFmt w:val="bullet"/>
      <w:lvlText w:val="•"/>
      <w:lvlJc w:val="left"/>
      <w:pPr>
        <w:ind w:left="8680" w:hanging="181"/>
      </w:pPr>
      <w:rPr>
        <w:rFonts w:hint="default"/>
        <w:lang w:val="ru-RU" w:eastAsia="en-US" w:bidi="ar-SA"/>
      </w:rPr>
    </w:lvl>
  </w:abstractNum>
  <w:abstractNum w:abstractNumId="11">
    <w:nsid w:val="289A5F50"/>
    <w:multiLevelType w:val="hybridMultilevel"/>
    <w:tmpl w:val="A6441262"/>
    <w:lvl w:ilvl="0" w:tplc="8390B36E">
      <w:start w:val="1"/>
      <w:numFmt w:val="decimal"/>
      <w:lvlText w:val="%1."/>
      <w:lvlJc w:val="left"/>
      <w:pPr>
        <w:ind w:left="106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DAD7EE">
      <w:numFmt w:val="bullet"/>
      <w:lvlText w:val="•"/>
      <w:lvlJc w:val="left"/>
      <w:pPr>
        <w:ind w:left="1168" w:hanging="241"/>
      </w:pPr>
      <w:rPr>
        <w:rFonts w:hint="default"/>
        <w:lang w:val="ru-RU" w:eastAsia="en-US" w:bidi="ar-SA"/>
      </w:rPr>
    </w:lvl>
    <w:lvl w:ilvl="2" w:tplc="5C42C664">
      <w:numFmt w:val="bullet"/>
      <w:lvlText w:val="•"/>
      <w:lvlJc w:val="left"/>
      <w:pPr>
        <w:ind w:left="2236" w:hanging="241"/>
      </w:pPr>
      <w:rPr>
        <w:rFonts w:hint="default"/>
        <w:lang w:val="ru-RU" w:eastAsia="en-US" w:bidi="ar-SA"/>
      </w:rPr>
    </w:lvl>
    <w:lvl w:ilvl="3" w:tplc="6EDC46EE">
      <w:numFmt w:val="bullet"/>
      <w:lvlText w:val="•"/>
      <w:lvlJc w:val="left"/>
      <w:pPr>
        <w:ind w:left="3304" w:hanging="241"/>
      </w:pPr>
      <w:rPr>
        <w:rFonts w:hint="default"/>
        <w:lang w:val="ru-RU" w:eastAsia="en-US" w:bidi="ar-SA"/>
      </w:rPr>
    </w:lvl>
    <w:lvl w:ilvl="4" w:tplc="A9828EC2">
      <w:numFmt w:val="bullet"/>
      <w:lvlText w:val="•"/>
      <w:lvlJc w:val="left"/>
      <w:pPr>
        <w:ind w:left="4372" w:hanging="241"/>
      </w:pPr>
      <w:rPr>
        <w:rFonts w:hint="default"/>
        <w:lang w:val="ru-RU" w:eastAsia="en-US" w:bidi="ar-SA"/>
      </w:rPr>
    </w:lvl>
    <w:lvl w:ilvl="5" w:tplc="28C8C814">
      <w:numFmt w:val="bullet"/>
      <w:lvlText w:val="•"/>
      <w:lvlJc w:val="left"/>
      <w:pPr>
        <w:ind w:left="5440" w:hanging="241"/>
      </w:pPr>
      <w:rPr>
        <w:rFonts w:hint="default"/>
        <w:lang w:val="ru-RU" w:eastAsia="en-US" w:bidi="ar-SA"/>
      </w:rPr>
    </w:lvl>
    <w:lvl w:ilvl="6" w:tplc="1E2AAA5E">
      <w:numFmt w:val="bullet"/>
      <w:lvlText w:val="•"/>
      <w:lvlJc w:val="left"/>
      <w:pPr>
        <w:ind w:left="6508" w:hanging="241"/>
      </w:pPr>
      <w:rPr>
        <w:rFonts w:hint="default"/>
        <w:lang w:val="ru-RU" w:eastAsia="en-US" w:bidi="ar-SA"/>
      </w:rPr>
    </w:lvl>
    <w:lvl w:ilvl="7" w:tplc="87182908">
      <w:numFmt w:val="bullet"/>
      <w:lvlText w:val="•"/>
      <w:lvlJc w:val="left"/>
      <w:pPr>
        <w:ind w:left="7576" w:hanging="241"/>
      </w:pPr>
      <w:rPr>
        <w:rFonts w:hint="default"/>
        <w:lang w:val="ru-RU" w:eastAsia="en-US" w:bidi="ar-SA"/>
      </w:rPr>
    </w:lvl>
    <w:lvl w:ilvl="8" w:tplc="8856DC2E">
      <w:numFmt w:val="bullet"/>
      <w:lvlText w:val="•"/>
      <w:lvlJc w:val="left"/>
      <w:pPr>
        <w:ind w:left="8644" w:hanging="241"/>
      </w:pPr>
      <w:rPr>
        <w:rFonts w:hint="default"/>
        <w:lang w:val="ru-RU" w:eastAsia="en-US" w:bidi="ar-SA"/>
      </w:rPr>
    </w:lvl>
  </w:abstractNum>
  <w:abstractNum w:abstractNumId="12">
    <w:nsid w:val="2C1A110B"/>
    <w:multiLevelType w:val="hybridMultilevel"/>
    <w:tmpl w:val="E9108A9C"/>
    <w:lvl w:ilvl="0" w:tplc="1CB802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D9AF3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BA1A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C0AF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C840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B264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1EF8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942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26B4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470D74"/>
    <w:multiLevelType w:val="hybridMultilevel"/>
    <w:tmpl w:val="74A6931E"/>
    <w:lvl w:ilvl="0" w:tplc="4D08B5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4B2D1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9C48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C8E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18BA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0ABE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3C6E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60A1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2E56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557C48"/>
    <w:multiLevelType w:val="hybridMultilevel"/>
    <w:tmpl w:val="5A307D0E"/>
    <w:lvl w:ilvl="0" w:tplc="060E87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1B44F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009A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7EE9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C804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5C7E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2C6E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6256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CA5B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5D37B6"/>
    <w:multiLevelType w:val="hybridMultilevel"/>
    <w:tmpl w:val="E82A5B66"/>
    <w:lvl w:ilvl="0" w:tplc="CA522372">
      <w:start w:val="1"/>
      <w:numFmt w:val="decimal"/>
      <w:lvlText w:val="%1."/>
      <w:lvlJc w:val="left"/>
      <w:pPr>
        <w:ind w:left="287" w:hanging="18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BEAE5AA">
      <w:numFmt w:val="bullet"/>
      <w:lvlText w:val="•"/>
      <w:lvlJc w:val="left"/>
      <w:pPr>
        <w:ind w:left="1330" w:hanging="182"/>
      </w:pPr>
      <w:rPr>
        <w:rFonts w:hint="default"/>
        <w:lang w:val="ru-RU" w:eastAsia="en-US" w:bidi="ar-SA"/>
      </w:rPr>
    </w:lvl>
    <w:lvl w:ilvl="2" w:tplc="26528AA0">
      <w:numFmt w:val="bullet"/>
      <w:lvlText w:val="•"/>
      <w:lvlJc w:val="left"/>
      <w:pPr>
        <w:ind w:left="2380" w:hanging="182"/>
      </w:pPr>
      <w:rPr>
        <w:rFonts w:hint="default"/>
        <w:lang w:val="ru-RU" w:eastAsia="en-US" w:bidi="ar-SA"/>
      </w:rPr>
    </w:lvl>
    <w:lvl w:ilvl="3" w:tplc="BF5A50E6">
      <w:numFmt w:val="bullet"/>
      <w:lvlText w:val="•"/>
      <w:lvlJc w:val="left"/>
      <w:pPr>
        <w:ind w:left="3430" w:hanging="182"/>
      </w:pPr>
      <w:rPr>
        <w:rFonts w:hint="default"/>
        <w:lang w:val="ru-RU" w:eastAsia="en-US" w:bidi="ar-SA"/>
      </w:rPr>
    </w:lvl>
    <w:lvl w:ilvl="4" w:tplc="F3CA34D4">
      <w:numFmt w:val="bullet"/>
      <w:lvlText w:val="•"/>
      <w:lvlJc w:val="left"/>
      <w:pPr>
        <w:ind w:left="4480" w:hanging="182"/>
      </w:pPr>
      <w:rPr>
        <w:rFonts w:hint="default"/>
        <w:lang w:val="ru-RU" w:eastAsia="en-US" w:bidi="ar-SA"/>
      </w:rPr>
    </w:lvl>
    <w:lvl w:ilvl="5" w:tplc="0506F468">
      <w:numFmt w:val="bullet"/>
      <w:lvlText w:val="•"/>
      <w:lvlJc w:val="left"/>
      <w:pPr>
        <w:ind w:left="5530" w:hanging="182"/>
      </w:pPr>
      <w:rPr>
        <w:rFonts w:hint="default"/>
        <w:lang w:val="ru-RU" w:eastAsia="en-US" w:bidi="ar-SA"/>
      </w:rPr>
    </w:lvl>
    <w:lvl w:ilvl="6" w:tplc="DD103EFA">
      <w:numFmt w:val="bullet"/>
      <w:lvlText w:val="•"/>
      <w:lvlJc w:val="left"/>
      <w:pPr>
        <w:ind w:left="6580" w:hanging="182"/>
      </w:pPr>
      <w:rPr>
        <w:rFonts w:hint="default"/>
        <w:lang w:val="ru-RU" w:eastAsia="en-US" w:bidi="ar-SA"/>
      </w:rPr>
    </w:lvl>
    <w:lvl w:ilvl="7" w:tplc="8A8A48D4">
      <w:numFmt w:val="bullet"/>
      <w:lvlText w:val="•"/>
      <w:lvlJc w:val="left"/>
      <w:pPr>
        <w:ind w:left="7630" w:hanging="182"/>
      </w:pPr>
      <w:rPr>
        <w:rFonts w:hint="default"/>
        <w:lang w:val="ru-RU" w:eastAsia="en-US" w:bidi="ar-SA"/>
      </w:rPr>
    </w:lvl>
    <w:lvl w:ilvl="8" w:tplc="75C215E2">
      <w:numFmt w:val="bullet"/>
      <w:lvlText w:val="•"/>
      <w:lvlJc w:val="left"/>
      <w:pPr>
        <w:ind w:left="8680" w:hanging="182"/>
      </w:pPr>
      <w:rPr>
        <w:rFonts w:hint="default"/>
        <w:lang w:val="ru-RU" w:eastAsia="en-US" w:bidi="ar-SA"/>
      </w:rPr>
    </w:lvl>
  </w:abstractNum>
  <w:abstractNum w:abstractNumId="16">
    <w:nsid w:val="3F9E48FC"/>
    <w:multiLevelType w:val="hybridMultilevel"/>
    <w:tmpl w:val="79B0D1BC"/>
    <w:lvl w:ilvl="0" w:tplc="D5AE35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4F8E0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D4A1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9C3F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2485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4830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B091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06DB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8670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350D4D"/>
    <w:multiLevelType w:val="hybridMultilevel"/>
    <w:tmpl w:val="C8E46104"/>
    <w:lvl w:ilvl="0" w:tplc="43CAFA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C5EC1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E03A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4240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5825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DA0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48D7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2E6D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1C65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430E05"/>
    <w:multiLevelType w:val="hybridMultilevel"/>
    <w:tmpl w:val="24CACA82"/>
    <w:lvl w:ilvl="0" w:tplc="952432EE">
      <w:start w:val="24"/>
      <w:numFmt w:val="decimal"/>
      <w:lvlText w:val="%1"/>
      <w:lvlJc w:val="left"/>
      <w:pPr>
        <w:ind w:left="406" w:hanging="3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4F463AA">
      <w:numFmt w:val="bullet"/>
      <w:lvlText w:val="•"/>
      <w:lvlJc w:val="left"/>
      <w:pPr>
        <w:ind w:left="1438" w:hanging="301"/>
      </w:pPr>
      <w:rPr>
        <w:rFonts w:hint="default"/>
        <w:lang w:val="ru-RU" w:eastAsia="en-US" w:bidi="ar-SA"/>
      </w:rPr>
    </w:lvl>
    <w:lvl w:ilvl="2" w:tplc="0D04921A">
      <w:numFmt w:val="bullet"/>
      <w:lvlText w:val="•"/>
      <w:lvlJc w:val="left"/>
      <w:pPr>
        <w:ind w:left="2476" w:hanging="301"/>
      </w:pPr>
      <w:rPr>
        <w:rFonts w:hint="default"/>
        <w:lang w:val="ru-RU" w:eastAsia="en-US" w:bidi="ar-SA"/>
      </w:rPr>
    </w:lvl>
    <w:lvl w:ilvl="3" w:tplc="7E66B438">
      <w:numFmt w:val="bullet"/>
      <w:lvlText w:val="•"/>
      <w:lvlJc w:val="left"/>
      <w:pPr>
        <w:ind w:left="3514" w:hanging="301"/>
      </w:pPr>
      <w:rPr>
        <w:rFonts w:hint="default"/>
        <w:lang w:val="ru-RU" w:eastAsia="en-US" w:bidi="ar-SA"/>
      </w:rPr>
    </w:lvl>
    <w:lvl w:ilvl="4" w:tplc="4AC022A8">
      <w:numFmt w:val="bullet"/>
      <w:lvlText w:val="•"/>
      <w:lvlJc w:val="left"/>
      <w:pPr>
        <w:ind w:left="4552" w:hanging="301"/>
      </w:pPr>
      <w:rPr>
        <w:rFonts w:hint="default"/>
        <w:lang w:val="ru-RU" w:eastAsia="en-US" w:bidi="ar-SA"/>
      </w:rPr>
    </w:lvl>
    <w:lvl w:ilvl="5" w:tplc="EE84CD20">
      <w:numFmt w:val="bullet"/>
      <w:lvlText w:val="•"/>
      <w:lvlJc w:val="left"/>
      <w:pPr>
        <w:ind w:left="5590" w:hanging="301"/>
      </w:pPr>
      <w:rPr>
        <w:rFonts w:hint="default"/>
        <w:lang w:val="ru-RU" w:eastAsia="en-US" w:bidi="ar-SA"/>
      </w:rPr>
    </w:lvl>
    <w:lvl w:ilvl="6" w:tplc="FE7EE9FA">
      <w:numFmt w:val="bullet"/>
      <w:lvlText w:val="•"/>
      <w:lvlJc w:val="left"/>
      <w:pPr>
        <w:ind w:left="6628" w:hanging="301"/>
      </w:pPr>
      <w:rPr>
        <w:rFonts w:hint="default"/>
        <w:lang w:val="ru-RU" w:eastAsia="en-US" w:bidi="ar-SA"/>
      </w:rPr>
    </w:lvl>
    <w:lvl w:ilvl="7" w:tplc="CAAEF7D0">
      <w:numFmt w:val="bullet"/>
      <w:lvlText w:val="•"/>
      <w:lvlJc w:val="left"/>
      <w:pPr>
        <w:ind w:left="7666" w:hanging="301"/>
      </w:pPr>
      <w:rPr>
        <w:rFonts w:hint="default"/>
        <w:lang w:val="ru-RU" w:eastAsia="en-US" w:bidi="ar-SA"/>
      </w:rPr>
    </w:lvl>
    <w:lvl w:ilvl="8" w:tplc="9DBEF2A8">
      <w:numFmt w:val="bullet"/>
      <w:lvlText w:val="•"/>
      <w:lvlJc w:val="left"/>
      <w:pPr>
        <w:ind w:left="8704" w:hanging="301"/>
      </w:pPr>
      <w:rPr>
        <w:rFonts w:hint="default"/>
        <w:lang w:val="ru-RU" w:eastAsia="en-US" w:bidi="ar-SA"/>
      </w:rPr>
    </w:lvl>
  </w:abstractNum>
  <w:abstractNum w:abstractNumId="19">
    <w:nsid w:val="4A752618"/>
    <w:multiLevelType w:val="hybridMultilevel"/>
    <w:tmpl w:val="3A08B250"/>
    <w:lvl w:ilvl="0" w:tplc="542CB13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87617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C27B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E820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DC4E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0410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221D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B6F2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0A5B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AB228E"/>
    <w:multiLevelType w:val="hybridMultilevel"/>
    <w:tmpl w:val="CA56FDBA"/>
    <w:lvl w:ilvl="0" w:tplc="7B84E05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0C2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FE99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3E8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C4CE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2285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227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0CFF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CD8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F809BB"/>
    <w:multiLevelType w:val="hybridMultilevel"/>
    <w:tmpl w:val="FADA070E"/>
    <w:lvl w:ilvl="0" w:tplc="161692D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D32CE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AA47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70A7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386A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E0C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0C81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1A7D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8412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F61ED0"/>
    <w:multiLevelType w:val="hybridMultilevel"/>
    <w:tmpl w:val="A87E6F84"/>
    <w:lvl w:ilvl="0" w:tplc="773EF1E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F2E45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6B6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CA8A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E245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08BB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DA9C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91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FEDF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CD1FD7"/>
    <w:multiLevelType w:val="hybridMultilevel"/>
    <w:tmpl w:val="5BBC8DD0"/>
    <w:lvl w:ilvl="0" w:tplc="D89204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78A34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F213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9CFB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CCB3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EC9A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F872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CE42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2414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B91202"/>
    <w:multiLevelType w:val="hybridMultilevel"/>
    <w:tmpl w:val="299A6334"/>
    <w:lvl w:ilvl="0" w:tplc="5AFE3C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F0CB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9845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32D4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1400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EA5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26F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EC2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4622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AB6EE3"/>
    <w:multiLevelType w:val="hybridMultilevel"/>
    <w:tmpl w:val="A97CA218"/>
    <w:lvl w:ilvl="0" w:tplc="192892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796B1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52DA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D2A3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4641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1E5A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BA47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104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EA76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C268E9"/>
    <w:multiLevelType w:val="hybridMultilevel"/>
    <w:tmpl w:val="014C0C7C"/>
    <w:lvl w:ilvl="0" w:tplc="4CBEAE5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A7865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A8F6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E3D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4822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94A7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663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FC5B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AED8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F14865"/>
    <w:multiLevelType w:val="hybridMultilevel"/>
    <w:tmpl w:val="026AE9F2"/>
    <w:lvl w:ilvl="0" w:tplc="87B6DA6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52C3A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3E7C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8C6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DC22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34E5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9C85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DEED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8490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664B85"/>
    <w:multiLevelType w:val="hybridMultilevel"/>
    <w:tmpl w:val="F454DBDA"/>
    <w:lvl w:ilvl="0" w:tplc="BA1C5F34">
      <w:start w:val="1"/>
      <w:numFmt w:val="decimal"/>
      <w:lvlText w:val="%1."/>
      <w:lvlJc w:val="left"/>
      <w:pPr>
        <w:ind w:left="106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0060BA">
      <w:numFmt w:val="bullet"/>
      <w:lvlText w:val="•"/>
      <w:lvlJc w:val="left"/>
      <w:pPr>
        <w:ind w:left="1168" w:hanging="241"/>
      </w:pPr>
      <w:rPr>
        <w:rFonts w:hint="default"/>
        <w:lang w:val="ru-RU" w:eastAsia="en-US" w:bidi="ar-SA"/>
      </w:rPr>
    </w:lvl>
    <w:lvl w:ilvl="2" w:tplc="2AD80D0A">
      <w:numFmt w:val="bullet"/>
      <w:lvlText w:val="•"/>
      <w:lvlJc w:val="left"/>
      <w:pPr>
        <w:ind w:left="2236" w:hanging="241"/>
      </w:pPr>
      <w:rPr>
        <w:rFonts w:hint="default"/>
        <w:lang w:val="ru-RU" w:eastAsia="en-US" w:bidi="ar-SA"/>
      </w:rPr>
    </w:lvl>
    <w:lvl w:ilvl="3" w:tplc="9FB45BBC">
      <w:numFmt w:val="bullet"/>
      <w:lvlText w:val="•"/>
      <w:lvlJc w:val="left"/>
      <w:pPr>
        <w:ind w:left="3304" w:hanging="241"/>
      </w:pPr>
      <w:rPr>
        <w:rFonts w:hint="default"/>
        <w:lang w:val="ru-RU" w:eastAsia="en-US" w:bidi="ar-SA"/>
      </w:rPr>
    </w:lvl>
    <w:lvl w:ilvl="4" w:tplc="B13277C4">
      <w:numFmt w:val="bullet"/>
      <w:lvlText w:val="•"/>
      <w:lvlJc w:val="left"/>
      <w:pPr>
        <w:ind w:left="4372" w:hanging="241"/>
      </w:pPr>
      <w:rPr>
        <w:rFonts w:hint="default"/>
        <w:lang w:val="ru-RU" w:eastAsia="en-US" w:bidi="ar-SA"/>
      </w:rPr>
    </w:lvl>
    <w:lvl w:ilvl="5" w:tplc="37701828">
      <w:numFmt w:val="bullet"/>
      <w:lvlText w:val="•"/>
      <w:lvlJc w:val="left"/>
      <w:pPr>
        <w:ind w:left="5440" w:hanging="241"/>
      </w:pPr>
      <w:rPr>
        <w:rFonts w:hint="default"/>
        <w:lang w:val="ru-RU" w:eastAsia="en-US" w:bidi="ar-SA"/>
      </w:rPr>
    </w:lvl>
    <w:lvl w:ilvl="6" w:tplc="219CA534">
      <w:numFmt w:val="bullet"/>
      <w:lvlText w:val="•"/>
      <w:lvlJc w:val="left"/>
      <w:pPr>
        <w:ind w:left="6508" w:hanging="241"/>
      </w:pPr>
      <w:rPr>
        <w:rFonts w:hint="default"/>
        <w:lang w:val="ru-RU" w:eastAsia="en-US" w:bidi="ar-SA"/>
      </w:rPr>
    </w:lvl>
    <w:lvl w:ilvl="7" w:tplc="6E620B32">
      <w:numFmt w:val="bullet"/>
      <w:lvlText w:val="•"/>
      <w:lvlJc w:val="left"/>
      <w:pPr>
        <w:ind w:left="7576" w:hanging="241"/>
      </w:pPr>
      <w:rPr>
        <w:rFonts w:hint="default"/>
        <w:lang w:val="ru-RU" w:eastAsia="en-US" w:bidi="ar-SA"/>
      </w:rPr>
    </w:lvl>
    <w:lvl w:ilvl="8" w:tplc="CFCE8C9E">
      <w:numFmt w:val="bullet"/>
      <w:lvlText w:val="•"/>
      <w:lvlJc w:val="left"/>
      <w:pPr>
        <w:ind w:left="8644" w:hanging="241"/>
      </w:pPr>
      <w:rPr>
        <w:rFonts w:hint="default"/>
        <w:lang w:val="ru-RU" w:eastAsia="en-US" w:bidi="ar-SA"/>
      </w:rPr>
    </w:lvl>
  </w:abstractNum>
  <w:abstractNum w:abstractNumId="29">
    <w:nsid w:val="5F797185"/>
    <w:multiLevelType w:val="hybridMultilevel"/>
    <w:tmpl w:val="71DA5CF2"/>
    <w:lvl w:ilvl="0" w:tplc="1F0C96A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938FD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806B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63E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60D6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C0C1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F2B9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72B6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84CE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1A538C"/>
    <w:multiLevelType w:val="hybridMultilevel"/>
    <w:tmpl w:val="EA788D3A"/>
    <w:lvl w:ilvl="0" w:tplc="8786BF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79C5D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C622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2221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40FC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027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7C2C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24C9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06D2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5608FE"/>
    <w:multiLevelType w:val="hybridMultilevel"/>
    <w:tmpl w:val="3A8EECBC"/>
    <w:lvl w:ilvl="0" w:tplc="A924577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28CCE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688E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9A0C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A50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B0E7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800D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CE13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EA2E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A77A2A"/>
    <w:multiLevelType w:val="hybridMultilevel"/>
    <w:tmpl w:val="DF4C1A80"/>
    <w:lvl w:ilvl="0" w:tplc="053AF69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F44C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9028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78BA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CE49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E20D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FE26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1C62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FCD2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89017D"/>
    <w:multiLevelType w:val="hybridMultilevel"/>
    <w:tmpl w:val="B2AC0C4E"/>
    <w:lvl w:ilvl="0" w:tplc="6E788DF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44AA6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7C35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2209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5EFE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DA6D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FAAE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DA6E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8C0F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73090A"/>
    <w:multiLevelType w:val="hybridMultilevel"/>
    <w:tmpl w:val="CA2EDCEA"/>
    <w:lvl w:ilvl="0" w:tplc="8D209A3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370DB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C4E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56D4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508B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8A0A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B3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925F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6234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4912BB"/>
    <w:multiLevelType w:val="hybridMultilevel"/>
    <w:tmpl w:val="62500F52"/>
    <w:lvl w:ilvl="0" w:tplc="1D3C0DF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DB42F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4C2A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A89C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8A91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0815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C24F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0869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8454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D35E0F"/>
    <w:multiLevelType w:val="hybridMultilevel"/>
    <w:tmpl w:val="56B6D990"/>
    <w:lvl w:ilvl="0" w:tplc="137E202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6F435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9D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B683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87A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96AC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FED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D296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BA1C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A144F1"/>
    <w:multiLevelType w:val="hybridMultilevel"/>
    <w:tmpl w:val="3864C838"/>
    <w:lvl w:ilvl="0" w:tplc="C48A84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1C2F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28F4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F4D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5A17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34F1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AE1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202E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121E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4001A7"/>
    <w:multiLevelType w:val="hybridMultilevel"/>
    <w:tmpl w:val="03BA67CE"/>
    <w:lvl w:ilvl="0" w:tplc="AE74156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278D7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2EBE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2487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4C00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9C0E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2066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B660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B6D3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8"/>
  </w:num>
  <w:num w:numId="3">
    <w:abstractNumId w:val="21"/>
  </w:num>
  <w:num w:numId="4">
    <w:abstractNumId w:val="29"/>
  </w:num>
  <w:num w:numId="5">
    <w:abstractNumId w:val="27"/>
  </w:num>
  <w:num w:numId="6">
    <w:abstractNumId w:val="0"/>
  </w:num>
  <w:num w:numId="7">
    <w:abstractNumId w:val="16"/>
  </w:num>
  <w:num w:numId="8">
    <w:abstractNumId w:val="36"/>
  </w:num>
  <w:num w:numId="9">
    <w:abstractNumId w:val="23"/>
  </w:num>
  <w:num w:numId="10">
    <w:abstractNumId w:val="5"/>
  </w:num>
  <w:num w:numId="11">
    <w:abstractNumId w:val="33"/>
  </w:num>
  <w:num w:numId="12">
    <w:abstractNumId w:val="3"/>
  </w:num>
  <w:num w:numId="13">
    <w:abstractNumId w:val="17"/>
  </w:num>
  <w:num w:numId="14">
    <w:abstractNumId w:val="25"/>
  </w:num>
  <w:num w:numId="15">
    <w:abstractNumId w:val="7"/>
  </w:num>
  <w:num w:numId="16">
    <w:abstractNumId w:val="34"/>
  </w:num>
  <w:num w:numId="17">
    <w:abstractNumId w:val="4"/>
  </w:num>
  <w:num w:numId="18">
    <w:abstractNumId w:val="31"/>
  </w:num>
  <w:num w:numId="19">
    <w:abstractNumId w:val="14"/>
  </w:num>
  <w:num w:numId="20">
    <w:abstractNumId w:val="6"/>
  </w:num>
  <w:num w:numId="21">
    <w:abstractNumId w:val="20"/>
  </w:num>
  <w:num w:numId="22">
    <w:abstractNumId w:val="19"/>
  </w:num>
  <w:num w:numId="23">
    <w:abstractNumId w:val="12"/>
  </w:num>
  <w:num w:numId="24">
    <w:abstractNumId w:val="32"/>
  </w:num>
  <w:num w:numId="25">
    <w:abstractNumId w:val="22"/>
  </w:num>
  <w:num w:numId="26">
    <w:abstractNumId w:val="24"/>
  </w:num>
  <w:num w:numId="27">
    <w:abstractNumId w:val="38"/>
  </w:num>
  <w:num w:numId="28">
    <w:abstractNumId w:val="1"/>
  </w:num>
  <w:num w:numId="29">
    <w:abstractNumId w:val="30"/>
  </w:num>
  <w:num w:numId="30">
    <w:abstractNumId w:val="26"/>
  </w:num>
  <w:num w:numId="31">
    <w:abstractNumId w:val="2"/>
  </w:num>
  <w:num w:numId="32">
    <w:abstractNumId w:val="37"/>
  </w:num>
  <w:num w:numId="33">
    <w:abstractNumId w:val="13"/>
  </w:num>
  <w:num w:numId="34">
    <w:abstractNumId w:val="9"/>
  </w:num>
  <w:num w:numId="35">
    <w:abstractNumId w:val="15"/>
  </w:num>
  <w:num w:numId="36">
    <w:abstractNumId w:val="18"/>
  </w:num>
  <w:num w:numId="37">
    <w:abstractNumId w:val="10"/>
  </w:num>
  <w:num w:numId="38">
    <w:abstractNumId w:val="11"/>
  </w:num>
  <w:num w:numId="3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EB9"/>
    <w:rsid w:val="00047E56"/>
    <w:rsid w:val="000C0B53"/>
    <w:rsid w:val="000E7F9A"/>
    <w:rsid w:val="001E1521"/>
    <w:rsid w:val="00272BEE"/>
    <w:rsid w:val="002E22AE"/>
    <w:rsid w:val="0036519F"/>
    <w:rsid w:val="003A01E4"/>
    <w:rsid w:val="003C4348"/>
    <w:rsid w:val="00472DF1"/>
    <w:rsid w:val="00484EF9"/>
    <w:rsid w:val="004F058A"/>
    <w:rsid w:val="00564BD7"/>
    <w:rsid w:val="005C62AB"/>
    <w:rsid w:val="00627EB9"/>
    <w:rsid w:val="00641986"/>
    <w:rsid w:val="00673D70"/>
    <w:rsid w:val="006E3445"/>
    <w:rsid w:val="007105B4"/>
    <w:rsid w:val="00866595"/>
    <w:rsid w:val="008A2C84"/>
    <w:rsid w:val="00B012FB"/>
    <w:rsid w:val="00B83732"/>
    <w:rsid w:val="00B86462"/>
    <w:rsid w:val="00BD72CE"/>
    <w:rsid w:val="00CC54CD"/>
    <w:rsid w:val="00D2600F"/>
    <w:rsid w:val="00EF0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3C434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link w:val="Heading3Char"/>
    <w:uiPriority w:val="9"/>
    <w:semiHidden/>
    <w:unhideWhenUsed/>
    <w:qFormat/>
    <w:rsid w:val="003C4348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Heading4">
    <w:name w:val="Heading 4"/>
    <w:link w:val="Heading4Char"/>
    <w:uiPriority w:val="9"/>
    <w:semiHidden/>
    <w:unhideWhenUsed/>
    <w:qFormat/>
    <w:rsid w:val="003C4348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Heading5">
    <w:name w:val="Heading 5"/>
    <w:link w:val="Heading5Char"/>
    <w:uiPriority w:val="9"/>
    <w:semiHidden/>
    <w:unhideWhenUsed/>
    <w:qFormat/>
    <w:rsid w:val="003C4348"/>
    <w:pPr>
      <w:keepNext/>
      <w:keepLines/>
      <w:spacing w:before="200" w:after="0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Heading6">
    <w:name w:val="Heading 6"/>
    <w:link w:val="Heading6Char"/>
    <w:uiPriority w:val="9"/>
    <w:semiHidden/>
    <w:unhideWhenUsed/>
    <w:qFormat/>
    <w:rsid w:val="003C4348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Heading7">
    <w:name w:val="Heading 7"/>
    <w:link w:val="Heading7Char"/>
    <w:uiPriority w:val="9"/>
    <w:semiHidden/>
    <w:unhideWhenUsed/>
    <w:qFormat/>
    <w:rsid w:val="003C4348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link w:val="Heading8Char"/>
    <w:uiPriority w:val="9"/>
    <w:semiHidden/>
    <w:unhideWhenUsed/>
    <w:qFormat/>
    <w:rsid w:val="003C4348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link w:val="Heading9Char"/>
    <w:uiPriority w:val="9"/>
    <w:semiHidden/>
    <w:unhideWhenUsed/>
    <w:qFormat/>
    <w:rsid w:val="003C4348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3C4348"/>
    <w:pPr>
      <w:spacing w:after="0" w:line="240" w:lineRule="auto"/>
    </w:pPr>
  </w:style>
  <w:style w:type="character" w:customStyle="1" w:styleId="Heading1Char">
    <w:name w:val="Heading 1 Char"/>
    <w:uiPriority w:val="9"/>
    <w:rsid w:val="003C434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3C434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sid w:val="003C434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sid w:val="003C434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sid w:val="003C434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Heading6"/>
    <w:uiPriority w:val="9"/>
    <w:rsid w:val="003C434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Heading7"/>
    <w:uiPriority w:val="9"/>
    <w:rsid w:val="003C434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sid w:val="003C434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sid w:val="003C434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rsid w:val="003C434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sid w:val="003C4348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sid w:val="003C434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3C434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sid w:val="003C4348"/>
    <w:rPr>
      <w:i/>
      <w:iCs/>
      <w:color w:val="808080" w:themeColor="text1" w:themeTint="7F"/>
    </w:rPr>
  </w:style>
  <w:style w:type="character" w:styleId="a9">
    <w:name w:val="Intense Emphasis"/>
    <w:uiPriority w:val="21"/>
    <w:qFormat/>
    <w:rsid w:val="003C4348"/>
    <w:rPr>
      <w:b/>
      <w:bCs/>
      <w:i/>
      <w:iCs/>
      <w:color w:val="5B9BD5" w:themeColor="accent1"/>
    </w:rPr>
  </w:style>
  <w:style w:type="paragraph" w:styleId="2">
    <w:name w:val="Quote"/>
    <w:link w:val="20"/>
    <w:uiPriority w:val="29"/>
    <w:qFormat/>
    <w:rsid w:val="003C4348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3C4348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rsid w:val="003C434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b">
    <w:name w:val="Выделенная цитата Знак"/>
    <w:link w:val="aa"/>
    <w:uiPriority w:val="30"/>
    <w:rsid w:val="003C4348"/>
    <w:rPr>
      <w:b/>
      <w:bCs/>
      <w:i/>
      <w:iCs/>
      <w:color w:val="5B9BD5" w:themeColor="accent1"/>
    </w:rPr>
  </w:style>
  <w:style w:type="character" w:styleId="ac">
    <w:name w:val="Subtle Reference"/>
    <w:uiPriority w:val="31"/>
    <w:qFormat/>
    <w:rsid w:val="003C4348"/>
    <w:rPr>
      <w:smallCaps/>
      <w:color w:val="ED7D31" w:themeColor="accent2"/>
      <w:u w:val="single"/>
    </w:rPr>
  </w:style>
  <w:style w:type="character" w:styleId="ad">
    <w:name w:val="Intense Reference"/>
    <w:uiPriority w:val="32"/>
    <w:qFormat/>
    <w:rsid w:val="003C4348"/>
    <w:rPr>
      <w:b/>
      <w:bCs/>
      <w:smallCaps/>
      <w:color w:val="ED7D31" w:themeColor="accent2"/>
      <w:spacing w:val="5"/>
      <w:u w:val="single"/>
    </w:rPr>
  </w:style>
  <w:style w:type="character" w:styleId="ae">
    <w:name w:val="Book Title"/>
    <w:uiPriority w:val="33"/>
    <w:qFormat/>
    <w:rsid w:val="003C4348"/>
    <w:rPr>
      <w:b/>
      <w:bCs/>
      <w:smallCaps/>
      <w:spacing w:val="5"/>
    </w:rPr>
  </w:style>
  <w:style w:type="paragraph" w:customStyle="1" w:styleId="Footnotetext">
    <w:name w:val="Footnote text"/>
    <w:link w:val="FootnoteTextChar"/>
    <w:uiPriority w:val="99"/>
    <w:semiHidden/>
    <w:unhideWhenUsed/>
    <w:rsid w:val="003C43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C4348"/>
    <w:rPr>
      <w:sz w:val="20"/>
      <w:szCs w:val="20"/>
    </w:rPr>
  </w:style>
  <w:style w:type="character" w:customStyle="1" w:styleId="Footnotereference">
    <w:name w:val="Footnote reference"/>
    <w:uiPriority w:val="99"/>
    <w:semiHidden/>
    <w:unhideWhenUsed/>
    <w:rsid w:val="003C4348"/>
    <w:rPr>
      <w:vertAlign w:val="superscript"/>
    </w:rPr>
  </w:style>
  <w:style w:type="paragraph" w:customStyle="1" w:styleId="Endnotetext">
    <w:name w:val="Endnote text"/>
    <w:link w:val="EndnoteTextChar"/>
    <w:uiPriority w:val="99"/>
    <w:semiHidden/>
    <w:unhideWhenUsed/>
    <w:rsid w:val="003C434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3C4348"/>
    <w:rPr>
      <w:sz w:val="20"/>
      <w:szCs w:val="20"/>
    </w:rPr>
  </w:style>
  <w:style w:type="character" w:customStyle="1" w:styleId="Endnotereference">
    <w:name w:val="Endnote reference"/>
    <w:uiPriority w:val="99"/>
    <w:semiHidden/>
    <w:unhideWhenUsed/>
    <w:rsid w:val="003C4348"/>
    <w:rPr>
      <w:vertAlign w:val="superscript"/>
    </w:rPr>
  </w:style>
  <w:style w:type="paragraph" w:styleId="af">
    <w:name w:val="Plain Text"/>
    <w:link w:val="af0"/>
    <w:uiPriority w:val="99"/>
    <w:semiHidden/>
    <w:unhideWhenUsed/>
    <w:rsid w:val="003C4348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0">
    <w:name w:val="Текст Знак"/>
    <w:link w:val="af"/>
    <w:uiPriority w:val="99"/>
    <w:rsid w:val="003C4348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3C4348"/>
  </w:style>
  <w:style w:type="character" w:customStyle="1" w:styleId="FooterChar">
    <w:name w:val="Footer Char"/>
    <w:uiPriority w:val="99"/>
    <w:rsid w:val="003C4348"/>
  </w:style>
  <w:style w:type="paragraph" w:customStyle="1" w:styleId="Heading1">
    <w:name w:val="Heading 1"/>
    <w:basedOn w:val="a"/>
    <w:link w:val="1"/>
    <w:uiPriority w:val="9"/>
    <w:qFormat/>
    <w:rsid w:val="003C4348"/>
    <w:pPr>
      <w:spacing w:before="100" w:after="100" w:line="240" w:lineRule="auto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2">
    <w:name w:val="Heading 2"/>
    <w:basedOn w:val="a"/>
    <w:link w:val="21"/>
    <w:uiPriority w:val="9"/>
    <w:qFormat/>
    <w:rsid w:val="003C4348"/>
    <w:pPr>
      <w:spacing w:before="100" w:after="100" w:line="240" w:lineRule="auto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3C4348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1">
    <w:name w:val="Заголовок 2 Знак"/>
    <w:basedOn w:val="a0"/>
    <w:link w:val="Heading2"/>
    <w:uiPriority w:val="9"/>
    <w:rsid w:val="003C43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0">
    <w:name w:val="Нет списка1"/>
    <w:uiPriority w:val="99"/>
    <w:semiHidden/>
    <w:unhideWhenUsed/>
    <w:rsid w:val="003C4348"/>
  </w:style>
  <w:style w:type="table" w:customStyle="1" w:styleId="TableNormal">
    <w:name w:val="Table Normal"/>
    <w:uiPriority w:val="2"/>
    <w:semiHidden/>
    <w:qFormat/>
    <w:rsid w:val="003C4348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">
    <w:name w:val="Header"/>
    <w:basedOn w:val="a"/>
    <w:link w:val="af1"/>
    <w:uiPriority w:val="99"/>
    <w:unhideWhenUsed/>
    <w:rsid w:val="003C4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Header"/>
    <w:uiPriority w:val="99"/>
    <w:rsid w:val="003C4348"/>
  </w:style>
  <w:style w:type="paragraph" w:customStyle="1" w:styleId="Footer">
    <w:name w:val="Footer"/>
    <w:basedOn w:val="a"/>
    <w:link w:val="af2"/>
    <w:uiPriority w:val="99"/>
    <w:unhideWhenUsed/>
    <w:rsid w:val="003C4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Footer"/>
    <w:uiPriority w:val="99"/>
    <w:rsid w:val="003C4348"/>
  </w:style>
  <w:style w:type="character" w:styleId="af3">
    <w:name w:val="Strong"/>
    <w:basedOn w:val="a0"/>
    <w:uiPriority w:val="22"/>
    <w:qFormat/>
    <w:rsid w:val="003C4348"/>
    <w:rPr>
      <w:b/>
      <w:bCs/>
    </w:rPr>
  </w:style>
  <w:style w:type="character" w:customStyle="1" w:styleId="widgetinline">
    <w:name w:val="_widgetinline"/>
    <w:basedOn w:val="a0"/>
    <w:uiPriority w:val="99"/>
    <w:rsid w:val="003C4348"/>
  </w:style>
  <w:style w:type="character" w:styleId="af4">
    <w:name w:val="Emphasis"/>
    <w:basedOn w:val="a0"/>
    <w:uiPriority w:val="20"/>
    <w:qFormat/>
    <w:rsid w:val="003C4348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3C434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C4348"/>
    <w:pPr>
      <w:widowControl w:val="0"/>
      <w:spacing w:before="86" w:after="0" w:line="240" w:lineRule="auto"/>
      <w:ind w:left="76"/>
    </w:pPr>
    <w:rPr>
      <w:rFonts w:ascii="Times New Roman" w:eastAsia="Times New Roman" w:hAnsi="Times New Roman" w:cs="Times New Roman"/>
    </w:rPr>
  </w:style>
  <w:style w:type="character" w:styleId="af5">
    <w:name w:val="Hyperlink"/>
    <w:basedOn w:val="a0"/>
    <w:uiPriority w:val="99"/>
    <w:unhideWhenUsed/>
    <w:rsid w:val="003C4348"/>
    <w:rPr>
      <w:color w:val="0563C1" w:themeColor="hyperlink"/>
      <w:u w:val="single"/>
    </w:rPr>
  </w:style>
  <w:style w:type="paragraph" w:styleId="af6">
    <w:name w:val="Body Text"/>
    <w:basedOn w:val="a"/>
    <w:link w:val="af7"/>
    <w:uiPriority w:val="1"/>
    <w:qFormat/>
    <w:rsid w:val="003C4348"/>
    <w:pPr>
      <w:widowControl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сновной текст Знак"/>
    <w:basedOn w:val="a0"/>
    <w:link w:val="af6"/>
    <w:uiPriority w:val="1"/>
    <w:rsid w:val="003C4348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C4348"/>
    <w:pPr>
      <w:widowControl w:val="0"/>
      <w:spacing w:before="66" w:after="0" w:line="240" w:lineRule="auto"/>
      <w:ind w:left="10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3C4348"/>
    <w:pPr>
      <w:widowControl w:val="0"/>
      <w:spacing w:after="0" w:line="240" w:lineRule="auto"/>
      <w:ind w:left="286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8">
    <w:name w:val="List Paragraph"/>
    <w:basedOn w:val="a"/>
    <w:uiPriority w:val="34"/>
    <w:qFormat/>
    <w:rsid w:val="003C4348"/>
    <w:pPr>
      <w:widowControl w:val="0"/>
      <w:spacing w:before="60" w:after="0" w:line="240" w:lineRule="auto"/>
      <w:ind w:left="106"/>
    </w:pPr>
    <w:rPr>
      <w:rFonts w:ascii="Times New Roman" w:eastAsia="Times New Roman" w:hAnsi="Times New Roman" w:cs="Times New Roman"/>
    </w:rPr>
  </w:style>
  <w:style w:type="numbering" w:customStyle="1" w:styleId="110">
    <w:name w:val="Нет списка11"/>
    <w:uiPriority w:val="99"/>
    <w:semiHidden/>
    <w:unhideWhenUsed/>
    <w:rsid w:val="003C4348"/>
  </w:style>
  <w:style w:type="paragraph" w:styleId="af9">
    <w:name w:val="Normal (Web)"/>
    <w:basedOn w:val="a"/>
    <w:uiPriority w:val="99"/>
    <w:semiHidden/>
    <w:unhideWhenUsed/>
    <w:rsid w:val="003C434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a">
    <w:name w:val="Table Grid"/>
    <w:basedOn w:val="a1"/>
    <w:uiPriority w:val="59"/>
    <w:rsid w:val="003C4348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ch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EB2BC-B4F9-4F06-BDF7-4F81DA7D0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69</Pages>
  <Words>15870</Words>
  <Characters>90460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WINDOS</cp:lastModifiedBy>
  <cp:revision>2</cp:revision>
  <cp:lastPrinted>2023-09-14T04:58:00Z</cp:lastPrinted>
  <dcterms:created xsi:type="dcterms:W3CDTF">2023-09-14T04:57:00Z</dcterms:created>
  <dcterms:modified xsi:type="dcterms:W3CDTF">2023-09-14T05:05:00Z</dcterms:modified>
</cp:coreProperties>
</file>