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375F2" w14:textId="1C5D55F8" w:rsidR="00D44C32" w:rsidRPr="00D44C32" w:rsidRDefault="00D44C32" w:rsidP="00D44C32">
      <w:pPr>
        <w:pStyle w:val="a3"/>
        <w:jc w:val="center"/>
        <w:rPr>
          <w:b/>
          <w:bCs/>
        </w:rPr>
      </w:pPr>
      <w:r w:rsidRPr="00D44C32">
        <w:rPr>
          <w:b/>
          <w:bCs/>
        </w:rPr>
        <w:t>НЕЙРОФИЗИОЛОГИЧЕСКИЕ ПОХОДЫ К ПРОФИЛАКТИКЕ И КОРРЕКЦИИ НАРУШЕНИЙ ПИСЬМА У МЛАДШИХ ШКОЛЬНИКОВ С ЗАДЕРЖКОЙ ПСИХИЧЕСКОГО РАЗВИТИЯ</w:t>
      </w:r>
    </w:p>
    <w:p w14:paraId="5ECBE684" w14:textId="22A7496E" w:rsidR="002D4908" w:rsidRDefault="00D44C32" w:rsidP="00195361">
      <w:pPr>
        <w:pStyle w:val="a3"/>
        <w:spacing w:line="240" w:lineRule="auto"/>
        <w:jc w:val="left"/>
        <w:rPr>
          <w:b/>
          <w:bCs/>
        </w:rPr>
      </w:pPr>
      <w:r w:rsidRPr="00D44C32">
        <w:rPr>
          <w:b/>
          <w:bCs/>
        </w:rPr>
        <w:t>Громова Е</w:t>
      </w:r>
      <w:r w:rsidR="00195361">
        <w:rPr>
          <w:b/>
          <w:bCs/>
        </w:rPr>
        <w:t>вгения Андреевна, учитель-логопед МБОУ СШ №28, город Архангельск.</w:t>
      </w:r>
    </w:p>
    <w:p w14:paraId="1F3ECA44" w14:textId="63D9F218" w:rsidR="002D4908" w:rsidRDefault="002D4908" w:rsidP="00D44C32">
      <w:pPr>
        <w:pStyle w:val="a3"/>
        <w:spacing w:line="240" w:lineRule="auto"/>
      </w:pPr>
      <w:bookmarkStart w:id="0" w:name="_GoBack"/>
      <w:bookmarkEnd w:id="0"/>
      <w:r w:rsidRPr="002D4908">
        <w:t xml:space="preserve">Актуальность выбранной темы обусловлена ростом количества детей с задержкой психического развития, испытывающих трудности при освоении письма из-за замедленного темпа </w:t>
      </w:r>
      <w:r w:rsidR="004156D1">
        <w:t xml:space="preserve">психофизического </w:t>
      </w:r>
      <w:r w:rsidRPr="002D4908">
        <w:t>развития, низкой продуктивности, недостаточной произвольности и неравномерности проявлений недостаточности в интеллектуальной деятельности. Это нарушение является одной из основных проблем в практике школьного обучения. Специфические ошибки в письме детей с ЗПР требуют учёта индивидуальных психологических особенностей учащихся и подбора специальных методов коррекционной работы.</w:t>
      </w:r>
    </w:p>
    <w:p w14:paraId="01175BDC" w14:textId="77777777" w:rsidR="002D4908" w:rsidRDefault="002D4908" w:rsidP="002D4908">
      <w:pPr>
        <w:pStyle w:val="a3"/>
        <w:spacing w:line="240" w:lineRule="auto"/>
      </w:pPr>
      <w:r>
        <w:t>Объект изучения: письмо младших школьников с задержкой психического развития.</w:t>
      </w:r>
    </w:p>
    <w:p w14:paraId="0A33F60B" w14:textId="782BBA18" w:rsidR="002D5CCE" w:rsidRPr="00D44C32" w:rsidRDefault="002D4908" w:rsidP="002D4908">
      <w:pPr>
        <w:pStyle w:val="a3"/>
        <w:spacing w:line="240" w:lineRule="auto"/>
      </w:pPr>
      <w:r>
        <w:t>Предмет изучения: особенности нарушений письма у младших школьников с задержкой психического развития.</w:t>
      </w:r>
    </w:p>
    <w:p w14:paraId="28301855" w14:textId="6488ECCE" w:rsidR="002D4908" w:rsidRDefault="002D4908" w:rsidP="002D4908">
      <w:pPr>
        <w:pStyle w:val="a3"/>
        <w:spacing w:line="240" w:lineRule="auto"/>
      </w:pPr>
      <w:r>
        <w:t>Цель исследования: изучение особенностей формирования письма у младших школьников с задержкой психического развития.</w:t>
      </w:r>
    </w:p>
    <w:p w14:paraId="58223504" w14:textId="77777777" w:rsidR="002D4908" w:rsidRDefault="002D4908" w:rsidP="002D4908">
      <w:pPr>
        <w:pStyle w:val="a3"/>
        <w:spacing w:line="240" w:lineRule="auto"/>
      </w:pPr>
      <w:r>
        <w:t xml:space="preserve">Задачи: </w:t>
      </w:r>
    </w:p>
    <w:p w14:paraId="3358C6E0" w14:textId="77777777" w:rsidR="002D4908" w:rsidRDefault="002D4908" w:rsidP="002D4908">
      <w:pPr>
        <w:pStyle w:val="a3"/>
        <w:spacing w:line="240" w:lineRule="auto"/>
      </w:pPr>
      <w:r>
        <w:t>1.</w:t>
      </w:r>
      <w:r>
        <w:tab/>
        <w:t>Изучить понятие письма с точки зрения нейрофизиологического подхода.</w:t>
      </w:r>
    </w:p>
    <w:p w14:paraId="6FD252D8" w14:textId="77777777" w:rsidR="002D4908" w:rsidRDefault="002D4908" w:rsidP="002D4908">
      <w:pPr>
        <w:pStyle w:val="a3"/>
        <w:spacing w:line="240" w:lineRule="auto"/>
      </w:pPr>
      <w:r>
        <w:t>2.</w:t>
      </w:r>
      <w:r>
        <w:tab/>
        <w:t>Проанализировать механизм формирования письма у младших школьников с нормой психического развития.</w:t>
      </w:r>
    </w:p>
    <w:p w14:paraId="72C10FA4" w14:textId="77777777" w:rsidR="002D4908" w:rsidRDefault="002D4908" w:rsidP="002D4908">
      <w:pPr>
        <w:pStyle w:val="a3"/>
        <w:spacing w:line="240" w:lineRule="auto"/>
      </w:pPr>
      <w:r>
        <w:t>3.</w:t>
      </w:r>
      <w:r>
        <w:tab/>
        <w:t>Охарактеризовать особенности нарушений письма у младших школьников с задержкой психического развития.</w:t>
      </w:r>
    </w:p>
    <w:p w14:paraId="07804DBB" w14:textId="7898DF00" w:rsidR="002D5CCE" w:rsidRPr="00D44C32" w:rsidRDefault="002D4908" w:rsidP="002D4908">
      <w:pPr>
        <w:pStyle w:val="a3"/>
        <w:spacing w:line="240" w:lineRule="auto"/>
      </w:pPr>
      <w:r>
        <w:t>4. Разработать программу обследования письма младших школьников с задержкой психического развития.</w:t>
      </w:r>
    </w:p>
    <w:p w14:paraId="19CAA865" w14:textId="77777777" w:rsidR="002D5CCE" w:rsidRPr="00D44C32" w:rsidRDefault="002D5CCE" w:rsidP="00D44C32">
      <w:pPr>
        <w:pStyle w:val="a3"/>
        <w:spacing w:line="240" w:lineRule="auto"/>
      </w:pPr>
      <w:r w:rsidRPr="00D44C32">
        <w:t>В современной научной литературе различаются понятия письмо и письменная речь.</w:t>
      </w:r>
    </w:p>
    <w:p w14:paraId="0EAAE4D7" w14:textId="51A494F7" w:rsidR="002D5CCE" w:rsidRPr="00CD134B" w:rsidRDefault="002D5CCE" w:rsidP="00D44C32">
      <w:pPr>
        <w:pStyle w:val="a3"/>
        <w:spacing w:line="240" w:lineRule="auto"/>
      </w:pPr>
      <w:r w:rsidRPr="00D44C32">
        <w:t>Письменная речь — один из видов речи, связанный с выражением и восприятием мыслей в графической форме, включающий в себя два вида речевой деятельности: продуктивный (письмо) и рецептивный (чтение)</w:t>
      </w:r>
      <w:r w:rsidR="00CD134B">
        <w:t xml:space="preserve"> </w:t>
      </w:r>
      <w:r w:rsidR="00CD134B" w:rsidRPr="00CD134B">
        <w:t>[1].</w:t>
      </w:r>
    </w:p>
    <w:p w14:paraId="4D19BDC8" w14:textId="190E3865" w:rsidR="002D5CCE" w:rsidRPr="00D44C32" w:rsidRDefault="00BD5635" w:rsidP="00D44C32">
      <w:pPr>
        <w:pStyle w:val="a3"/>
        <w:spacing w:line="240" w:lineRule="auto"/>
      </w:pPr>
      <w:r w:rsidRPr="00D44C32">
        <w:t xml:space="preserve">Письмо </w:t>
      </w:r>
      <w:r w:rsidR="004156D1">
        <w:t xml:space="preserve">– </w:t>
      </w:r>
      <w:r w:rsidRPr="00D44C32">
        <w:t>з</w:t>
      </w:r>
      <w:r w:rsidR="002D5CCE" w:rsidRPr="00D44C32">
        <w:t>наковая система, предназначен</w:t>
      </w:r>
      <w:r w:rsidRPr="00D44C32">
        <w:t>н</w:t>
      </w:r>
      <w:r w:rsidR="002D5CCE" w:rsidRPr="00D44C32">
        <w:t>а</w:t>
      </w:r>
      <w:r w:rsidRPr="00D44C32">
        <w:t>я</w:t>
      </w:r>
      <w:r w:rsidR="002D5CCE" w:rsidRPr="00D44C32">
        <w:t xml:space="preserve"> для закрепления и передачи информации через пространство и время с использованием графических символов. </w:t>
      </w:r>
    </w:p>
    <w:p w14:paraId="7DDFD89C" w14:textId="17300451" w:rsidR="00FE5735" w:rsidRDefault="001C3CAB" w:rsidP="00FE5735">
      <w:pPr>
        <w:pStyle w:val="a3"/>
        <w:spacing w:line="240" w:lineRule="auto"/>
      </w:pPr>
      <w:r>
        <w:t>Александром Романовичем Лурия выделены структурные компоненты, которые участвуют в овладении навыком письма у младших школьников.</w:t>
      </w:r>
      <w:r w:rsidR="00FE5735">
        <w:t xml:space="preserve"> </w:t>
      </w:r>
    </w:p>
    <w:p w14:paraId="21F75D04" w14:textId="0264328F" w:rsidR="005E3BB4" w:rsidRPr="00D44C32" w:rsidRDefault="005E3BB4" w:rsidP="00D44C32">
      <w:pPr>
        <w:pStyle w:val="a3"/>
        <w:spacing w:line="240" w:lineRule="auto"/>
      </w:pPr>
      <w:r w:rsidRPr="00D44C32">
        <w:t>I блок</w:t>
      </w:r>
      <w:r w:rsidR="00FE5735">
        <w:t xml:space="preserve">. </w:t>
      </w:r>
      <w:r w:rsidR="00FE5735" w:rsidRPr="00FE5735">
        <w:t xml:space="preserve">Во время написания текста активный тонус коры поддерживается за счет </w:t>
      </w:r>
      <w:r w:rsidR="00FE5735">
        <w:t xml:space="preserve">этого </w:t>
      </w:r>
      <w:r w:rsidR="00FE5735" w:rsidRPr="00FE5735">
        <w:t>блока, который отвечает за регулирование состояний тонуса и бодрствования</w:t>
      </w:r>
      <w:r w:rsidR="00FE5735">
        <w:t>.</w:t>
      </w:r>
    </w:p>
    <w:p w14:paraId="2B984C20" w14:textId="347A9D2B" w:rsidR="00FE5735" w:rsidRDefault="005E3BB4" w:rsidP="002764D3">
      <w:pPr>
        <w:pStyle w:val="a3"/>
        <w:spacing w:line="240" w:lineRule="auto"/>
      </w:pPr>
      <w:r w:rsidRPr="00D44C32">
        <w:t>II блок</w:t>
      </w:r>
      <w:r w:rsidR="009A593C">
        <w:t xml:space="preserve"> – </w:t>
      </w:r>
      <w:r w:rsidRPr="00D44C32">
        <w:t>блок приема, переработки и хранения информации</w:t>
      </w:r>
      <w:r w:rsidR="002764D3">
        <w:t>. О</w:t>
      </w:r>
      <w:r w:rsidR="00FE5735" w:rsidRPr="00FE5735">
        <w:t xml:space="preserve">бработка фонемной информации задействует процессы, такие как детальное различение </w:t>
      </w:r>
      <w:r w:rsidR="00FE5735" w:rsidRPr="00FE5735">
        <w:lastRenderedPageBreak/>
        <w:t xml:space="preserve">фонем, распознавание лексических единиц и сохранение </w:t>
      </w:r>
      <w:r w:rsidR="009A593C" w:rsidRPr="00FE5735">
        <w:t>слухоречевых</w:t>
      </w:r>
      <w:r w:rsidR="00FE5735" w:rsidRPr="00FE5735">
        <w:t xml:space="preserve"> данных в памяти. Отдельным направлением является анализ кинестетических сигналов, включающий </w:t>
      </w:r>
      <w:r w:rsidR="002764D3">
        <w:t>дифференциацию</w:t>
      </w:r>
      <w:r w:rsidR="00FE5735" w:rsidRPr="00FE5735">
        <w:t xml:space="preserve"> артикул</w:t>
      </w:r>
      <w:r w:rsidR="002764D3">
        <w:t>ем</w:t>
      </w:r>
      <w:r w:rsidR="00FE5735" w:rsidRPr="00FE5735">
        <w:t>, а также кинестетическое восприятие и интерпретацию графическ</w:t>
      </w:r>
      <w:r w:rsidR="002764D3">
        <w:t xml:space="preserve">их </w:t>
      </w:r>
      <w:r w:rsidR="00FE5735" w:rsidRPr="00FE5735">
        <w:t xml:space="preserve">движений. </w:t>
      </w:r>
      <w:r w:rsidR="002764D3">
        <w:t>З</w:t>
      </w:r>
      <w:r w:rsidR="00FE5735" w:rsidRPr="00FE5735">
        <w:t xml:space="preserve">рительная переработка информации включает в себя </w:t>
      </w:r>
      <w:r w:rsidR="002764D3">
        <w:t>актуализацию</w:t>
      </w:r>
      <w:r w:rsidR="00FE5735" w:rsidRPr="00FE5735">
        <w:t xml:space="preserve"> визуальных представлений букв и слов. </w:t>
      </w:r>
      <w:r w:rsidR="002764D3">
        <w:t>При обработке</w:t>
      </w:r>
      <w:r w:rsidR="00FE5735" w:rsidRPr="00FE5735">
        <w:t xml:space="preserve"> полимодальной информации характерна целостная координация зрительных и моторных функций, как в контексте ориентации элементов букв </w:t>
      </w:r>
      <w:r w:rsidR="009A593C">
        <w:t xml:space="preserve">                 </w:t>
      </w:r>
      <w:r w:rsidR="00FE5735" w:rsidRPr="00FE5735">
        <w:t>в пространстве, так и при актуализации зрительно-пространственных структур слов.</w:t>
      </w:r>
    </w:p>
    <w:p w14:paraId="65E3D51B" w14:textId="01B1730B" w:rsidR="002764D3" w:rsidRPr="002A3034" w:rsidRDefault="005E3BB4" w:rsidP="00FE5735">
      <w:pPr>
        <w:pStyle w:val="a3"/>
        <w:spacing w:line="240" w:lineRule="auto"/>
      </w:pPr>
      <w:r w:rsidRPr="00D44C32">
        <w:t>III блок</w:t>
      </w:r>
      <w:r w:rsidR="009A593C">
        <w:t xml:space="preserve"> </w:t>
      </w:r>
      <w:r w:rsidR="002764D3" w:rsidRPr="002764D3">
        <w:t>отвечает за программирование, регул</w:t>
      </w:r>
      <w:r w:rsidR="002764D3">
        <w:t>яцию</w:t>
      </w:r>
      <w:r w:rsidR="002764D3" w:rsidRPr="002764D3">
        <w:t xml:space="preserve"> и </w:t>
      </w:r>
      <w:r w:rsidR="002764D3">
        <w:t>контроль</w:t>
      </w:r>
      <w:r w:rsidR="002764D3" w:rsidRPr="002764D3">
        <w:t>, осуществляет комплекс операций: организация серийных движений, за что отвечает моторное программирование графического характера, и рег</w:t>
      </w:r>
      <w:r w:rsidR="002764D3">
        <w:t>уля</w:t>
      </w:r>
      <w:r w:rsidR="002764D3" w:rsidRPr="002764D3">
        <w:t xml:space="preserve">ция умственной активности через этапы планирования, </w:t>
      </w:r>
      <w:r w:rsidR="002764D3">
        <w:t>реализации</w:t>
      </w:r>
      <w:r w:rsidR="002764D3" w:rsidRPr="002764D3">
        <w:t xml:space="preserve"> и </w:t>
      </w:r>
      <w:r w:rsidR="002764D3">
        <w:t>контроля</w:t>
      </w:r>
      <w:r w:rsidR="002764D3" w:rsidRPr="002764D3">
        <w:t xml:space="preserve"> процесса записи текста</w:t>
      </w:r>
      <w:r w:rsidR="002A3034">
        <w:t xml:space="preserve"> </w:t>
      </w:r>
      <w:r w:rsidR="002A3034" w:rsidRPr="002A3034">
        <w:t>[2].</w:t>
      </w:r>
    </w:p>
    <w:p w14:paraId="0D1AF8A7" w14:textId="66419AF5" w:rsidR="002764D3" w:rsidRDefault="002764D3" w:rsidP="00D44C32">
      <w:pPr>
        <w:pStyle w:val="a3"/>
        <w:spacing w:line="240" w:lineRule="auto"/>
      </w:pPr>
      <w:r w:rsidRPr="002764D3">
        <w:t xml:space="preserve">Возникающие </w:t>
      </w:r>
      <w:r>
        <w:t>трудности</w:t>
      </w:r>
      <w:r w:rsidRPr="002764D3">
        <w:t xml:space="preserve"> в процессе </w:t>
      </w:r>
      <w:r>
        <w:t>письма</w:t>
      </w:r>
      <w:r w:rsidRPr="002764D3">
        <w:t xml:space="preserve"> могут быть обусловлены недостаточным развитием определённых элементов, влияющих на общую структуру письма. Эти элементы могут действовать как самостоятельные причины или </w:t>
      </w:r>
      <w:r w:rsidR="009A593C" w:rsidRPr="002764D3">
        <w:t>во взаимосвязи</w:t>
      </w:r>
      <w:r w:rsidRPr="002764D3">
        <w:t xml:space="preserve">, усиливая друг друга, и таким образом препятствуя эффективному </w:t>
      </w:r>
      <w:r w:rsidR="002A3034">
        <w:t>овладению</w:t>
      </w:r>
      <w:r w:rsidRPr="002764D3">
        <w:t xml:space="preserve"> письм</w:t>
      </w:r>
      <w:r w:rsidR="002A3034">
        <w:t>ом</w:t>
      </w:r>
      <w:r w:rsidRPr="002764D3">
        <w:t>.</w:t>
      </w:r>
    </w:p>
    <w:p w14:paraId="4389330D" w14:textId="298E129E" w:rsidR="002A3034" w:rsidRDefault="002A3034" w:rsidP="00D44C32">
      <w:pPr>
        <w:pStyle w:val="a3"/>
        <w:spacing w:line="240" w:lineRule="auto"/>
      </w:pPr>
      <w:r w:rsidRPr="002A3034">
        <w:t xml:space="preserve">В условиях </w:t>
      </w:r>
      <w:r>
        <w:t>целенаправленного обучения</w:t>
      </w:r>
      <w:r w:rsidRPr="002A3034">
        <w:t xml:space="preserve"> формируются сложные механизмы письменной речи, предполагающие изучение и усвоение грамоты, с последующим их развитием в процессе непрерывного образования. В сравнении с устной речью, которая также функционирует как часть второй сигнальной системы, письменн</w:t>
      </w:r>
      <w:r>
        <w:t>ая</w:t>
      </w:r>
      <w:r w:rsidRPr="002A3034">
        <w:t xml:space="preserve"> требует </w:t>
      </w:r>
      <w:r w:rsidRPr="001C3CAB">
        <w:t xml:space="preserve">более </w:t>
      </w:r>
      <w:r w:rsidR="001C3CAB" w:rsidRPr="001C3CAB">
        <w:t>целенаправленного</w:t>
      </w:r>
      <w:r w:rsidRPr="001C3CAB">
        <w:t xml:space="preserve"> обучения</w:t>
      </w:r>
      <w:r w:rsidRPr="002A3034">
        <w:t>, поскольку здесь формир</w:t>
      </w:r>
      <w:r w:rsidR="009A593C">
        <w:t>уются</w:t>
      </w:r>
      <w:r w:rsidRPr="002A3034">
        <w:t xml:space="preserve"> особенные отношения между слышимыми и произносимыми словами, а также между видимыми и записываемыми. Эти связи </w:t>
      </w:r>
      <w:r>
        <w:t>обеспечиваются</w:t>
      </w:r>
      <w:r w:rsidRPr="002A3034">
        <w:t xml:space="preserve"> результатом интегрированной работы четырех анализаторов: речедвигательного, речеслухового, зрительного и двигательного. За счет рефлекторного </w:t>
      </w:r>
      <w:r>
        <w:t>повторения</w:t>
      </w:r>
      <w:r w:rsidRPr="002A3034">
        <w:t xml:space="preserve"> воспроизводится динамический стереотип слова, насыщенный акустическими, оптическими и кинестетическими составляющими. Этот стереотип становится фундаментальным элементом на пути к </w:t>
      </w:r>
      <w:r>
        <w:t>овладению письмом</w:t>
      </w:r>
      <w:r w:rsidRPr="002A3034">
        <w:t>.</w:t>
      </w:r>
    </w:p>
    <w:p w14:paraId="7FE265D9" w14:textId="50CF2F32" w:rsidR="002A3034" w:rsidRDefault="002A3034" w:rsidP="00D44C32">
      <w:pPr>
        <w:pStyle w:val="a3"/>
        <w:spacing w:line="240" w:lineRule="auto"/>
      </w:pPr>
      <w:r w:rsidRPr="002A3034">
        <w:t xml:space="preserve">Современная </w:t>
      </w:r>
      <w:r w:rsidR="001C3CAB">
        <w:t>наука</w:t>
      </w:r>
      <w:r w:rsidRPr="002A3034">
        <w:t xml:space="preserve"> уделяет значительное внимание сложности процесса научения письму в школьные годы, подчеркивая, что это целенаправленная, сложная деятельность, требующая осознания и произвольности. Структура письменной речи представляет собой многоуровневую систему, состоящую из множества разнообразных операций. Взрослые люди применяют эти операции в упрощенной и сжатой форме, тогда как обучающиеся</w:t>
      </w:r>
      <w:r w:rsidR="00744FD4">
        <w:t xml:space="preserve"> письму</w:t>
      </w:r>
      <w:r w:rsidRPr="002A3034">
        <w:t xml:space="preserve"> школьники </w:t>
      </w:r>
      <w:r w:rsidR="00744FD4">
        <w:t>используют их в полном объёме</w:t>
      </w:r>
      <w:r w:rsidRPr="002A3034">
        <w:t>.</w:t>
      </w:r>
    </w:p>
    <w:p w14:paraId="722972B1" w14:textId="2BF362EC" w:rsidR="00744FD4" w:rsidRDefault="00744FD4" w:rsidP="00D44C32">
      <w:pPr>
        <w:pStyle w:val="a3"/>
        <w:spacing w:line="240" w:lineRule="auto"/>
      </w:pPr>
      <w:r>
        <w:t>В своих исследованиях</w:t>
      </w:r>
      <w:r w:rsidRPr="00744FD4">
        <w:t xml:space="preserve"> Любов</w:t>
      </w:r>
      <w:r>
        <w:t>ь</w:t>
      </w:r>
      <w:r w:rsidRPr="00744FD4">
        <w:t xml:space="preserve"> Семеновн</w:t>
      </w:r>
      <w:r>
        <w:t>а</w:t>
      </w:r>
      <w:r w:rsidRPr="00744FD4">
        <w:t xml:space="preserve"> Цветков</w:t>
      </w:r>
      <w:r>
        <w:t>а</w:t>
      </w:r>
      <w:r w:rsidRPr="00744FD4">
        <w:t xml:space="preserve"> характеризу</w:t>
      </w:r>
      <w:r>
        <w:t>е</w:t>
      </w:r>
      <w:r w:rsidRPr="00744FD4">
        <w:t xml:space="preserve">т процесс становления письма как многоступенчатую систему, в рамках которой четко прослеживается разделение на психолингвистический, психофизиологический и психологический уровни. Эти </w:t>
      </w:r>
      <w:r>
        <w:t>уровни</w:t>
      </w:r>
      <w:r w:rsidR="001C3CAB">
        <w:t xml:space="preserve"> </w:t>
      </w:r>
      <w:r w:rsidRPr="00744FD4">
        <w:t xml:space="preserve">совместно формируют </w:t>
      </w:r>
      <w:r>
        <w:t>базис</w:t>
      </w:r>
      <w:r w:rsidRPr="00744FD4">
        <w:t xml:space="preserve">, необходимый для освоения навыка корректного </w:t>
      </w:r>
      <w:r>
        <w:t>письма</w:t>
      </w:r>
      <w:r w:rsidRPr="00CD134B">
        <w:t>.</w:t>
      </w:r>
    </w:p>
    <w:p w14:paraId="5AE70225" w14:textId="4A6D1189" w:rsidR="00744FD4" w:rsidRDefault="00744FD4" w:rsidP="00D44C32">
      <w:pPr>
        <w:pStyle w:val="a3"/>
        <w:spacing w:line="240" w:lineRule="auto"/>
      </w:pPr>
      <w:r w:rsidRPr="00744FD4">
        <w:lastRenderedPageBreak/>
        <w:t>Автор определяет психологический уровень как основу для формирования мотивации и интересов</w:t>
      </w:r>
      <w:r>
        <w:t xml:space="preserve"> к письменной речи, </w:t>
      </w:r>
      <w:r w:rsidRPr="00744FD4">
        <w:t>смыслов</w:t>
      </w:r>
      <w:r>
        <w:t>ой</w:t>
      </w:r>
      <w:r w:rsidRPr="00744FD4">
        <w:t xml:space="preserve"> нагрузк</w:t>
      </w:r>
      <w:r>
        <w:t>и</w:t>
      </w:r>
      <w:r w:rsidRPr="00744FD4">
        <w:t xml:space="preserve"> информации, также обеспечивая регуляцию и </w:t>
      </w:r>
      <w:r>
        <w:t>контроль</w:t>
      </w:r>
      <w:r w:rsidRPr="00744FD4">
        <w:t xml:space="preserve"> за процессом пис</w:t>
      </w:r>
      <w:r>
        <w:t>ьма</w:t>
      </w:r>
      <w:r w:rsidRPr="00744FD4">
        <w:t xml:space="preserve">. В рамках этого уровня идентифицируются и последовательно реализуются </w:t>
      </w:r>
      <w:r>
        <w:t>следующие</w:t>
      </w:r>
      <w:r w:rsidRPr="00744FD4">
        <w:t xml:space="preserve"> операции: инициирование намерения к </w:t>
      </w:r>
      <w:r w:rsidR="006B1179">
        <w:t>письму</w:t>
      </w:r>
      <w:r w:rsidRPr="00744FD4">
        <w:t xml:space="preserve">, генерация </w:t>
      </w:r>
      <w:r>
        <w:t>замысла текста</w:t>
      </w:r>
      <w:r w:rsidRPr="00744FD4">
        <w:t xml:space="preserve">, разработка на базе данного </w:t>
      </w:r>
      <w:r>
        <w:t>замысла</w:t>
      </w:r>
      <w:r w:rsidRPr="00744FD4">
        <w:t xml:space="preserve"> </w:t>
      </w:r>
      <w:r>
        <w:t>общего</w:t>
      </w:r>
      <w:r w:rsidRPr="00744FD4">
        <w:t xml:space="preserve"> смысла и, завершающим этапом, регулирование непосредственно процесса письма и осуществление контроля за действиями, связанными с этим процессом</w:t>
      </w:r>
      <w:r w:rsidR="001C3CAB">
        <w:t xml:space="preserve"> </w:t>
      </w:r>
      <w:r w:rsidR="001C3CAB" w:rsidRPr="00CD134B">
        <w:t>[4]</w:t>
      </w:r>
      <w:r w:rsidRPr="00744FD4">
        <w:t>.</w:t>
      </w:r>
    </w:p>
    <w:p w14:paraId="5BF95308" w14:textId="44DBA777" w:rsidR="00E11C48" w:rsidRDefault="00E11C48" w:rsidP="00E11C48">
      <w:pPr>
        <w:pStyle w:val="a3"/>
        <w:spacing w:line="240" w:lineRule="auto"/>
      </w:pPr>
      <w:r w:rsidRPr="00E11C48">
        <w:t>Опера</w:t>
      </w:r>
      <w:r>
        <w:t>циональная</w:t>
      </w:r>
      <w:r w:rsidRPr="00E11C48">
        <w:t xml:space="preserve"> функция психолингвистического уровня задействована в реализации плана письменных действий. </w:t>
      </w:r>
      <w:r>
        <w:t>Анализ звукового состава слова</w:t>
      </w:r>
      <w:r w:rsidRPr="00E11C48">
        <w:t xml:space="preserve"> является ключевым </w:t>
      </w:r>
      <w:r>
        <w:t xml:space="preserve">и самым сложным </w:t>
      </w:r>
      <w:r w:rsidRPr="00E11C48">
        <w:t xml:space="preserve">этапом. Для корректной </w:t>
      </w:r>
      <w:r>
        <w:t>записи слова</w:t>
      </w:r>
      <w:r w:rsidRPr="00E11C48">
        <w:t xml:space="preserve"> требуется установление последовательности и местоположения каждого единичного звука. </w:t>
      </w:r>
      <w:r>
        <w:t>Следующий</w:t>
      </w:r>
      <w:r w:rsidRPr="00E11C48">
        <w:t xml:space="preserve"> этап</w:t>
      </w:r>
      <w:r>
        <w:t xml:space="preserve"> – это </w:t>
      </w:r>
      <w:r w:rsidRPr="00E11C48">
        <w:t xml:space="preserve">визуальный подбор символа, отвечающего определенной фонеме – требуется </w:t>
      </w:r>
      <w:r>
        <w:t>точное</w:t>
      </w:r>
      <w:r w:rsidRPr="00E11C48">
        <w:t xml:space="preserve"> распознавание символа, вне зависимости от визуальной схожести с иными графемами. Эффективность разграничения визуально похожих символов зависит от зрелости зрительного анализа и синтеза пространственных представлений. </w:t>
      </w:r>
      <w:r>
        <w:t>Перевод</w:t>
      </w:r>
      <w:r w:rsidRPr="00E11C48">
        <w:t xml:space="preserve"> визуального символа в его моторное изображение через движение руки становится завершающей моторной </w:t>
      </w:r>
      <w:r>
        <w:t>операцией</w:t>
      </w:r>
      <w:r w:rsidRPr="00E11C48">
        <w:t xml:space="preserve"> процесса </w:t>
      </w:r>
      <w:r>
        <w:t>письма</w:t>
      </w:r>
      <w:r w:rsidRPr="00E11C48">
        <w:t>.</w:t>
      </w:r>
    </w:p>
    <w:p w14:paraId="7D4369D1" w14:textId="0AB5E79A" w:rsidR="006B1179" w:rsidRDefault="006B1179" w:rsidP="00D44C32">
      <w:pPr>
        <w:pStyle w:val="a3"/>
        <w:spacing w:line="240" w:lineRule="auto"/>
      </w:pPr>
      <w:r w:rsidRPr="006B1179">
        <w:t>Психофизиологи</w:t>
      </w:r>
      <w:r>
        <w:t>ческий уровень</w:t>
      </w:r>
      <w:r w:rsidRPr="006B1179">
        <w:t xml:space="preserve"> рассматривает процессы организации распознавания звуков и последующего восприятия речевых сигналов. Благодаря координации работы височно-теменно-затылочной области мозга и третичной задней зоны, происходит интеграция акустических, зрительных и пространственных анализаторов. Это позволяет осуществить </w:t>
      </w:r>
      <w:r>
        <w:t>перешифровки</w:t>
      </w:r>
      <w:r w:rsidRPr="006B1179">
        <w:t xml:space="preserve"> психических процессов (например, преобразование звуков в буквенные символы). Точно так же </w:t>
      </w:r>
      <w:r>
        <w:t>перешифровка</w:t>
      </w:r>
      <w:r w:rsidRPr="006B1179">
        <w:t xml:space="preserve"> двигательного </w:t>
      </w:r>
      <w:r>
        <w:t>акта</w:t>
      </w:r>
      <w:r w:rsidRPr="006B1179">
        <w:t xml:space="preserve"> на оптический образ буквы совершается совместным действием зрительной и двигательной </w:t>
      </w:r>
      <w:r>
        <w:t xml:space="preserve">анализаторных </w:t>
      </w:r>
      <w:r w:rsidRPr="006B1179">
        <w:t xml:space="preserve">систем. Важнейшим элементом данный процесс делает кинестетический компонент, который может быть </w:t>
      </w:r>
      <w:r>
        <w:t>связан</w:t>
      </w:r>
      <w:r w:rsidRPr="006B1179">
        <w:t xml:space="preserve"> с акустическим анализатором для </w:t>
      </w:r>
      <w:r>
        <w:t>увеличения объёма восприятия акустических речевых</w:t>
      </w:r>
      <w:r w:rsidRPr="006B1179">
        <w:t xml:space="preserve"> сигналов. </w:t>
      </w:r>
    </w:p>
    <w:p w14:paraId="63F9308A" w14:textId="61E5B66D" w:rsidR="00E11C48" w:rsidRDefault="00E11C48" w:rsidP="00D44C32">
      <w:pPr>
        <w:pStyle w:val="a3"/>
        <w:spacing w:line="240" w:lineRule="auto"/>
      </w:pPr>
      <w:r w:rsidRPr="00E11C48">
        <w:t>Л.С. Цветкова подчеркивает, что без межанализаторных взаимодействий невозможно развитие и процесс создания письма, ведь эт</w:t>
      </w:r>
      <w:r>
        <w:t>а</w:t>
      </w:r>
      <w:r w:rsidRPr="00E11C48">
        <w:t xml:space="preserve"> деятельность требует </w:t>
      </w:r>
      <w:r>
        <w:t>чёткого взаимодействия</w:t>
      </w:r>
      <w:r w:rsidRPr="00E11C48">
        <w:t xml:space="preserve"> множества анализаторов, действующих совместно.</w:t>
      </w:r>
    </w:p>
    <w:p w14:paraId="22678B7D" w14:textId="1AA5C0DE" w:rsidR="00100626" w:rsidRPr="00100626" w:rsidRDefault="00100626" w:rsidP="00D44C32">
      <w:pPr>
        <w:pStyle w:val="a3"/>
        <w:spacing w:line="240" w:lineRule="auto"/>
      </w:pPr>
      <w:r>
        <w:t xml:space="preserve">Процесс становления навыков письма сложен для многих младших школьников, а в особенности для обучающихся с задержкой психического развития. Это происходит </w:t>
      </w:r>
      <w:r w:rsidRPr="00100626">
        <w:t xml:space="preserve">из-за </w:t>
      </w:r>
      <w:r>
        <w:t xml:space="preserve">имеющихся </w:t>
      </w:r>
      <w:r w:rsidRPr="00100626">
        <w:t>нарушений устной речи,</w:t>
      </w:r>
      <w:r w:rsidR="00230229">
        <w:t xml:space="preserve"> </w:t>
      </w:r>
      <w:r>
        <w:t>н</w:t>
      </w:r>
      <w:r w:rsidRPr="00100626">
        <w:t>есформированност</w:t>
      </w:r>
      <w:r>
        <w:t>и</w:t>
      </w:r>
      <w:r w:rsidRPr="00100626">
        <w:t xml:space="preserve"> зрительно-двигательных координаций</w:t>
      </w:r>
      <w:r>
        <w:t>, н</w:t>
      </w:r>
      <w:r w:rsidRPr="00100626">
        <w:t>изк</w:t>
      </w:r>
      <w:r>
        <w:t>ого</w:t>
      </w:r>
      <w:r w:rsidRPr="00100626">
        <w:t xml:space="preserve"> уров</w:t>
      </w:r>
      <w:r>
        <w:t>ня</w:t>
      </w:r>
      <w:r w:rsidRPr="00100626">
        <w:t xml:space="preserve"> развития психомоторной сферы</w:t>
      </w:r>
      <w:r>
        <w:t xml:space="preserve"> и самоконтроля</w:t>
      </w:r>
      <w:r w:rsidR="00230229">
        <w:t>, а также</w:t>
      </w:r>
      <w:r w:rsidR="00230229" w:rsidRPr="00230229">
        <w:t xml:space="preserve"> </w:t>
      </w:r>
      <w:r w:rsidR="00230229" w:rsidRPr="00100626">
        <w:t>проблем с запоминанием букв и звуков</w:t>
      </w:r>
      <w:r w:rsidRPr="00100626">
        <w:t>. У них могут быть трудности с концентрацией внимания, запоминанием правил и последовательности написания слов.</w:t>
      </w:r>
    </w:p>
    <w:p w14:paraId="4AA18F5D" w14:textId="23B5FEFB" w:rsidR="00E11C48" w:rsidRDefault="00E11C48" w:rsidP="00D44C32">
      <w:pPr>
        <w:pStyle w:val="a3"/>
        <w:spacing w:line="240" w:lineRule="auto"/>
      </w:pPr>
      <w:r w:rsidRPr="00E11C48">
        <w:t xml:space="preserve">В ходе анализа особенностей </w:t>
      </w:r>
      <w:r w:rsidR="00AD15E9">
        <w:t>нарушения письма</w:t>
      </w:r>
      <w:r w:rsidRPr="00E11C48">
        <w:t xml:space="preserve"> детей с задержк</w:t>
      </w:r>
      <w:r w:rsidR="00AD15E9">
        <w:t xml:space="preserve">ой психического </w:t>
      </w:r>
      <w:r w:rsidRPr="00E11C48">
        <w:t xml:space="preserve">развития, была выявлена широкая распространенность </w:t>
      </w:r>
      <w:r w:rsidR="00AD15E9">
        <w:t>этого явления</w:t>
      </w:r>
      <w:r w:rsidRPr="00E11C48">
        <w:t xml:space="preserve">. Многие исследователи сходятся во мнении, что у детей с ЗПР, проблемы </w:t>
      </w:r>
      <w:r w:rsidR="00AD15E9">
        <w:t>письма</w:t>
      </w:r>
      <w:r w:rsidRPr="00E11C48">
        <w:t xml:space="preserve"> </w:t>
      </w:r>
      <w:r w:rsidR="00AD15E9">
        <w:t>возникают</w:t>
      </w:r>
      <w:r w:rsidRPr="00E11C48">
        <w:t xml:space="preserve"> из-за недостаточного </w:t>
      </w:r>
      <w:r w:rsidR="00AD15E9">
        <w:t>уровня с</w:t>
      </w:r>
      <w:r w:rsidRPr="00E11C48">
        <w:t>формиров</w:t>
      </w:r>
      <w:r w:rsidR="00AD15E9">
        <w:t>анности</w:t>
      </w:r>
      <w:r w:rsidRPr="00E11C48">
        <w:t xml:space="preserve"> </w:t>
      </w:r>
      <w:r w:rsidRPr="00E11C48">
        <w:lastRenderedPageBreak/>
        <w:t xml:space="preserve">фонематических навыков. </w:t>
      </w:r>
      <w:r w:rsidR="00230229">
        <w:t>К таким навыкам относятся</w:t>
      </w:r>
      <w:r w:rsidRPr="00E11C48">
        <w:t xml:space="preserve"> способность к фонематическому восприятию, анализу и синтезу. Кроме того, указывается на наличие </w:t>
      </w:r>
      <w:r w:rsidR="00AD15E9">
        <w:t>нарушений</w:t>
      </w:r>
      <w:r w:rsidRPr="00E11C48">
        <w:t xml:space="preserve"> в лексико-грамматическом </w:t>
      </w:r>
      <w:r w:rsidR="00AD15E9">
        <w:t>строе речи</w:t>
      </w:r>
      <w:r w:rsidRPr="00E11C48">
        <w:t xml:space="preserve"> и заметно сниженный уровень познавательной активности у данной категории детей.</w:t>
      </w:r>
    </w:p>
    <w:p w14:paraId="1A8144F2" w14:textId="013FDF92" w:rsidR="00AD15E9" w:rsidRDefault="00AD15E9" w:rsidP="00D44C32">
      <w:pPr>
        <w:pStyle w:val="a3"/>
        <w:spacing w:line="240" w:lineRule="auto"/>
      </w:pPr>
      <w:r w:rsidRPr="00AD15E9">
        <w:t xml:space="preserve">Из исследования, </w:t>
      </w:r>
      <w:r>
        <w:t>проведённого</w:t>
      </w:r>
      <w:r w:rsidRPr="00AD15E9">
        <w:t xml:space="preserve"> ученым Р. Д. Тригером, следует, что у детей этой категории преобладает разнообразие и часто</w:t>
      </w:r>
      <w:r>
        <w:t>та</w:t>
      </w:r>
      <w:r w:rsidRPr="00AD15E9">
        <w:t xml:space="preserve"> ошиб</w:t>
      </w:r>
      <w:r>
        <w:t>ок</w:t>
      </w:r>
      <w:r w:rsidRPr="00AD15E9">
        <w:t xml:space="preserve"> в письме. Принято различать несколько групп этих </w:t>
      </w:r>
      <w:r>
        <w:t>ошибок:</w:t>
      </w:r>
    </w:p>
    <w:p w14:paraId="64D35FB6" w14:textId="77777777" w:rsidR="00DB206D" w:rsidRPr="00D44C32" w:rsidRDefault="00DB206D" w:rsidP="00D44C32">
      <w:pPr>
        <w:pStyle w:val="a3"/>
        <w:spacing w:line="240" w:lineRule="auto"/>
      </w:pPr>
      <w:r w:rsidRPr="00D44C32">
        <w:t>1. Ошибки, связанные с недостаточностью фонематического восприятия (дифференциации фонем).</w:t>
      </w:r>
    </w:p>
    <w:p w14:paraId="53F510C7" w14:textId="7262477C" w:rsidR="00B46510" w:rsidRDefault="00B46510" w:rsidP="00D44C32">
      <w:pPr>
        <w:pStyle w:val="a3"/>
        <w:spacing w:line="240" w:lineRule="auto"/>
      </w:pPr>
      <w:r>
        <w:t xml:space="preserve">Среди </w:t>
      </w:r>
      <w:r w:rsidRPr="00B46510">
        <w:t xml:space="preserve">ошибок </w:t>
      </w:r>
      <w:r>
        <w:t xml:space="preserve">у </w:t>
      </w:r>
      <w:r w:rsidRPr="00B46510">
        <w:t xml:space="preserve">детей с ЗПР распространены </w:t>
      </w:r>
      <w:r>
        <w:t>ошибки</w:t>
      </w:r>
      <w:r w:rsidRPr="00B46510">
        <w:t xml:space="preserve"> с акустическими </w:t>
      </w:r>
      <w:r>
        <w:t>сходствами</w:t>
      </w:r>
      <w:r w:rsidRPr="00B46510">
        <w:t xml:space="preserve"> согласных: они склонны смешивать свистящие с шипящими, в частности аффрикаты ш-ц и ч-ц, а также звонкие с глухими. Непостоянство наблюдается в </w:t>
      </w:r>
      <w:r>
        <w:t>за</w:t>
      </w:r>
      <w:r w:rsidRPr="00B46510">
        <w:t xml:space="preserve">менах буквенных символов, отражающих близкие звучания. Ошибки в записи мягкости согласных разнообразнее и в большем количестве, при этом </w:t>
      </w:r>
      <w:r>
        <w:t>обозначение</w:t>
      </w:r>
      <w:r w:rsidRPr="00B46510">
        <w:t xml:space="preserve"> мягкости гласными оказывается более типичной ошибкой, нежели ошибочное использование мягкого знака для этой же цели.</w:t>
      </w:r>
    </w:p>
    <w:p w14:paraId="789DA71C" w14:textId="77777777" w:rsidR="00DB206D" w:rsidRPr="00D44C32" w:rsidRDefault="00DB206D" w:rsidP="00D44C32">
      <w:pPr>
        <w:pStyle w:val="a3"/>
        <w:spacing w:line="240" w:lineRule="auto"/>
      </w:pPr>
      <w:r w:rsidRPr="00D44C32">
        <w:t>2. Ошибки, связанные с несформированностью фонематического анализа.</w:t>
      </w:r>
    </w:p>
    <w:p w14:paraId="4E18E336" w14:textId="5F8B343C" w:rsidR="00B46510" w:rsidRDefault="00B46510" w:rsidP="00D44C32">
      <w:pPr>
        <w:pStyle w:val="a3"/>
        <w:spacing w:line="240" w:lineRule="auto"/>
      </w:pPr>
      <w:r w:rsidRPr="00B46510">
        <w:t xml:space="preserve">Среди наиболее распространенных нарушений письменной речи у обучающихся с задержкой психического развития, </w:t>
      </w:r>
      <w:r>
        <w:t xml:space="preserve">выделяются </w:t>
      </w:r>
      <w:r w:rsidRPr="00B46510">
        <w:t xml:space="preserve">ошибки, вызванные опусканием букв, обозначающих гласные, </w:t>
      </w:r>
      <w:r>
        <w:t xml:space="preserve">которые </w:t>
      </w:r>
      <w:r w:rsidRPr="00B46510">
        <w:t xml:space="preserve">занимают </w:t>
      </w:r>
      <w:r>
        <w:t>ударное</w:t>
      </w:r>
      <w:r w:rsidRPr="00B46510">
        <w:t xml:space="preserve"> положение. Такое явление часто происходит вследствие пропуска безударного гласного звука, что особенно типично для случаев, когда он находится в середине слова, в прямом открытом слоге. </w:t>
      </w:r>
      <w:r w:rsidR="00393726">
        <w:t xml:space="preserve">Также для этой группы ошибок характерны </w:t>
      </w:r>
      <w:r w:rsidRPr="00B46510">
        <w:t xml:space="preserve">опускание как гласных, так и согласных звуков, </w:t>
      </w:r>
      <w:r w:rsidR="00393726">
        <w:t>добавление</w:t>
      </w:r>
      <w:r w:rsidRPr="00B46510">
        <w:t xml:space="preserve"> лишних букв, изменение их порядка, а также пропускание целых слогов в слове.</w:t>
      </w:r>
    </w:p>
    <w:p w14:paraId="585E9890" w14:textId="77777777" w:rsidR="00DB206D" w:rsidRPr="00D44C32" w:rsidRDefault="00DB206D" w:rsidP="00D44C32">
      <w:pPr>
        <w:pStyle w:val="a3"/>
        <w:spacing w:line="240" w:lineRule="auto"/>
      </w:pPr>
      <w:r w:rsidRPr="00D44C32">
        <w:t>3. Ошибки, связанные с несформированностью анализа структуры отдельного предложения.</w:t>
      </w:r>
    </w:p>
    <w:p w14:paraId="7DFADBEC" w14:textId="2DE3CB67" w:rsidR="00393726" w:rsidRDefault="00393726" w:rsidP="00D44C32">
      <w:pPr>
        <w:pStyle w:val="a3"/>
        <w:spacing w:line="240" w:lineRule="auto"/>
      </w:pPr>
      <w:r w:rsidRPr="00393726">
        <w:t xml:space="preserve">К числу нарушений, связанных с графическим представлением </w:t>
      </w:r>
      <w:r>
        <w:t>слова</w:t>
      </w:r>
      <w:r w:rsidRPr="00393726">
        <w:t xml:space="preserve">, относят ситуации, когда происходит их слияние, разделение, а также </w:t>
      </w:r>
      <w:r>
        <w:t>пропуск</w:t>
      </w:r>
      <w:r w:rsidRPr="00393726">
        <w:t>. Такие дефекты особенно характерны для детей</w:t>
      </w:r>
      <w:r>
        <w:t xml:space="preserve"> с </w:t>
      </w:r>
      <w:r w:rsidRPr="00393726">
        <w:t xml:space="preserve">ЗПР, где заметен недостаточный уровень осмысления структуры </w:t>
      </w:r>
      <w:r>
        <w:t>слова</w:t>
      </w:r>
      <w:r w:rsidRPr="00393726">
        <w:t xml:space="preserve">, </w:t>
      </w:r>
      <w:r>
        <w:t>особенно это касается</w:t>
      </w:r>
      <w:r w:rsidRPr="00393726">
        <w:t xml:space="preserve"> использования служебных категорий языка, в частности</w:t>
      </w:r>
      <w:r>
        <w:t xml:space="preserve">, </w:t>
      </w:r>
      <w:r w:rsidRPr="00393726">
        <w:t>предлогов.</w:t>
      </w:r>
    </w:p>
    <w:p w14:paraId="1F089705" w14:textId="77777777" w:rsidR="00DB206D" w:rsidRPr="00D44C32" w:rsidRDefault="00DB206D" w:rsidP="00D44C32">
      <w:pPr>
        <w:pStyle w:val="a3"/>
        <w:spacing w:line="240" w:lineRule="auto"/>
      </w:pPr>
      <w:r w:rsidRPr="00D44C32">
        <w:t xml:space="preserve">4. Ошибки, связанные с неумением выделять предложения из текста. </w:t>
      </w:r>
    </w:p>
    <w:p w14:paraId="2FA2C5F8" w14:textId="73BA71C4" w:rsidR="00393726" w:rsidRDefault="00393726" w:rsidP="00D44C32">
      <w:pPr>
        <w:pStyle w:val="a3"/>
        <w:spacing w:line="240" w:lineRule="auto"/>
      </w:pPr>
      <w:r w:rsidRPr="00393726">
        <w:t>Дети</w:t>
      </w:r>
      <w:r>
        <w:t xml:space="preserve"> с </w:t>
      </w:r>
      <w:r w:rsidRPr="00393726">
        <w:t xml:space="preserve">ЗПР зачастую упускают момент постановки точки в </w:t>
      </w:r>
      <w:r>
        <w:t>конце</w:t>
      </w:r>
      <w:r w:rsidRPr="00393726">
        <w:t xml:space="preserve"> предложений. Ситуация, когда точка появляется исключительно в конце текста, наподобие диктанта, не является редкостью. Замечается, что в случаях, когда точка отсутствует, новое высказывание порой начинают с новой строки и с заглавной </w:t>
      </w:r>
      <w:r>
        <w:t>буквы</w:t>
      </w:r>
      <w:r w:rsidRPr="00393726">
        <w:t>, однако более распространена тенденция замещать заглавные символы их строчными эквивалентами.</w:t>
      </w:r>
    </w:p>
    <w:p w14:paraId="12E1FB88" w14:textId="77777777" w:rsidR="00DB206D" w:rsidRPr="00D44C32" w:rsidRDefault="00DB206D" w:rsidP="00D44C32">
      <w:pPr>
        <w:pStyle w:val="a3"/>
        <w:spacing w:line="240" w:lineRule="auto"/>
      </w:pPr>
      <w:r w:rsidRPr="00D44C32">
        <w:t>5. Замены графически сходных букв.</w:t>
      </w:r>
    </w:p>
    <w:p w14:paraId="5B2A63D7" w14:textId="07063EB2" w:rsidR="00A65D63" w:rsidRDefault="00A65D63" w:rsidP="00D44C32">
      <w:pPr>
        <w:pStyle w:val="a3"/>
        <w:spacing w:line="240" w:lineRule="auto"/>
      </w:pPr>
      <w:r w:rsidRPr="00A65D63">
        <w:t xml:space="preserve">К </w:t>
      </w:r>
      <w:r>
        <w:t>этим ошибкам</w:t>
      </w:r>
      <w:r w:rsidRPr="00A65D63">
        <w:t xml:space="preserve"> мож</w:t>
      </w:r>
      <w:r>
        <w:t>но</w:t>
      </w:r>
      <w:r w:rsidRPr="00A65D63">
        <w:t xml:space="preserve"> отнести те, что распознаются по схожести отдельных частей (например, </w:t>
      </w:r>
      <w:r>
        <w:t>«</w:t>
      </w:r>
      <w:r w:rsidRPr="00A65D63">
        <w:t>л</w:t>
      </w:r>
      <w:r>
        <w:t>»</w:t>
      </w:r>
      <w:r w:rsidRPr="00A65D63">
        <w:t xml:space="preserve"> и </w:t>
      </w:r>
      <w:r>
        <w:t>«</w:t>
      </w:r>
      <w:r w:rsidRPr="00A65D63">
        <w:t>м</w:t>
      </w:r>
      <w:r>
        <w:t>»</w:t>
      </w:r>
      <w:r w:rsidRPr="00A65D63">
        <w:t xml:space="preserve">, либо </w:t>
      </w:r>
      <w:r>
        <w:t>«</w:t>
      </w:r>
      <w:r w:rsidRPr="00A65D63">
        <w:t>ц</w:t>
      </w:r>
      <w:r>
        <w:t>»</w:t>
      </w:r>
      <w:r w:rsidRPr="00A65D63">
        <w:t xml:space="preserve"> и </w:t>
      </w:r>
      <w:r>
        <w:t>«</w:t>
      </w:r>
      <w:r w:rsidRPr="00A65D63">
        <w:t>щ</w:t>
      </w:r>
      <w:r>
        <w:t>»</w:t>
      </w:r>
      <w:r w:rsidRPr="00A65D63">
        <w:t xml:space="preserve">), а также те, что различаются ориентацией элементов в пространстве, как между </w:t>
      </w:r>
      <w:r>
        <w:t>«</w:t>
      </w:r>
      <w:r w:rsidRPr="00A65D63">
        <w:t>в</w:t>
      </w:r>
      <w:r>
        <w:t>»</w:t>
      </w:r>
      <w:r w:rsidRPr="00A65D63">
        <w:t xml:space="preserve"> и </w:t>
      </w:r>
      <w:r>
        <w:t>«</w:t>
      </w:r>
      <w:r w:rsidRPr="00A65D63">
        <w:t>д</w:t>
      </w:r>
      <w:r>
        <w:t>»</w:t>
      </w:r>
      <w:r w:rsidRPr="00A65D63">
        <w:t xml:space="preserve">. Дополнительно рассматриваются замены, где части имеют различное </w:t>
      </w:r>
      <w:r>
        <w:t>изображение</w:t>
      </w:r>
      <w:r w:rsidRPr="00A65D63">
        <w:t xml:space="preserve"> и ориентацию </w:t>
      </w:r>
      <w:r>
        <w:t>(«</w:t>
      </w:r>
      <w:r w:rsidRPr="00A65D63">
        <w:t>д</w:t>
      </w:r>
      <w:r>
        <w:t>»</w:t>
      </w:r>
      <w:r w:rsidRPr="00A65D63">
        <w:t xml:space="preserve"> и </w:t>
      </w:r>
      <w:r>
        <w:t>«</w:t>
      </w:r>
      <w:r w:rsidRPr="00A65D63">
        <w:t>б</w:t>
      </w:r>
      <w:r>
        <w:t>»</w:t>
      </w:r>
      <w:r w:rsidRPr="00A65D63">
        <w:t xml:space="preserve">, а также </w:t>
      </w:r>
      <w:r>
        <w:t>«</w:t>
      </w:r>
      <w:r w:rsidRPr="00A65D63">
        <w:t>и</w:t>
      </w:r>
      <w:r>
        <w:t>»</w:t>
      </w:r>
      <w:r w:rsidRPr="00A65D63">
        <w:t xml:space="preserve"> с </w:t>
      </w:r>
      <w:r>
        <w:t>«</w:t>
      </w:r>
      <w:r w:rsidRPr="00A65D63">
        <w:t>у</w:t>
      </w:r>
      <w:r>
        <w:t>»)</w:t>
      </w:r>
      <w:r w:rsidRPr="00A65D63">
        <w:t xml:space="preserve">. </w:t>
      </w:r>
    </w:p>
    <w:p w14:paraId="503B0C01" w14:textId="77777777" w:rsidR="00DB206D" w:rsidRPr="00D44C32" w:rsidRDefault="00DB206D" w:rsidP="00D44C32">
      <w:pPr>
        <w:pStyle w:val="a3"/>
        <w:spacing w:line="240" w:lineRule="auto"/>
      </w:pPr>
      <w:r w:rsidRPr="00D44C32">
        <w:lastRenderedPageBreak/>
        <w:t>6. Орфографические ошибки.</w:t>
      </w:r>
    </w:p>
    <w:p w14:paraId="097FD193" w14:textId="3D8F3974" w:rsidR="00A65D63" w:rsidRDefault="00A65D63" w:rsidP="00D44C32">
      <w:pPr>
        <w:pStyle w:val="a3"/>
        <w:spacing w:line="240" w:lineRule="auto"/>
      </w:pPr>
      <w:r w:rsidRPr="00A65D63">
        <w:t xml:space="preserve">Ошибки в </w:t>
      </w:r>
      <w:r>
        <w:t>правописании</w:t>
      </w:r>
      <w:r w:rsidRPr="00A65D63">
        <w:t xml:space="preserve"> безударных гласных</w:t>
      </w:r>
      <w:r>
        <w:t>, согласно исследованиям автора,</w:t>
      </w:r>
      <w:r w:rsidRPr="00A65D63">
        <w:t xml:space="preserve"> были наиболее распространенными, тесно за ними следовали </w:t>
      </w:r>
      <w:r>
        <w:t>ошибки</w:t>
      </w:r>
      <w:r w:rsidRPr="00A65D63">
        <w:t xml:space="preserve"> при употреблении гласных после согласных шипящих и в </w:t>
      </w:r>
      <w:r>
        <w:t xml:space="preserve">словарных </w:t>
      </w:r>
      <w:r w:rsidRPr="00A65D63">
        <w:t>словах. Намного реже выявляли</w:t>
      </w:r>
      <w:r>
        <w:t>сь</w:t>
      </w:r>
      <w:r w:rsidRPr="00A65D63">
        <w:t xml:space="preserve"> </w:t>
      </w:r>
      <w:r>
        <w:t>ошибки</w:t>
      </w:r>
      <w:r w:rsidRPr="00A65D63">
        <w:t xml:space="preserve">, связанные с переносом слов </w:t>
      </w:r>
      <w:r>
        <w:t>со</w:t>
      </w:r>
      <w:r w:rsidRPr="00A65D63">
        <w:t xml:space="preserve"> строки </w:t>
      </w:r>
      <w:r>
        <w:t>на</w:t>
      </w:r>
      <w:r w:rsidRPr="00A65D63">
        <w:t xml:space="preserve"> строку, а также не</w:t>
      </w:r>
      <w:r>
        <w:t>верное</w:t>
      </w:r>
      <w:r w:rsidRPr="00A65D63">
        <w:t xml:space="preserve"> использование </w:t>
      </w:r>
      <w:r>
        <w:t>заглавных</w:t>
      </w:r>
      <w:r w:rsidRPr="00A65D63">
        <w:t xml:space="preserve"> букв</w:t>
      </w:r>
      <w:r w:rsidR="004876D8">
        <w:t xml:space="preserve"> </w:t>
      </w:r>
      <w:r w:rsidRPr="00FE5735">
        <w:t>[3]</w:t>
      </w:r>
      <w:r w:rsidRPr="00D44C32">
        <w:t>.</w:t>
      </w:r>
    </w:p>
    <w:p w14:paraId="478FC205" w14:textId="4F4E6604" w:rsidR="00B15BAD" w:rsidRDefault="00B15BAD" w:rsidP="00D44C32">
      <w:pPr>
        <w:pStyle w:val="a3"/>
        <w:spacing w:line="240" w:lineRule="auto"/>
      </w:pPr>
      <w:r>
        <w:t>Таким образом, в</w:t>
      </w:r>
      <w:r w:rsidRPr="00B15BAD">
        <w:t xml:space="preserve"> процессе освоения письменной реч</w:t>
      </w:r>
      <w:r>
        <w:t>ью</w:t>
      </w:r>
      <w:r w:rsidRPr="00B15BAD">
        <w:t xml:space="preserve"> у </w:t>
      </w:r>
      <w:r>
        <w:t>детей с</w:t>
      </w:r>
      <w:r w:rsidRPr="00B15BAD">
        <w:t xml:space="preserve"> </w:t>
      </w:r>
      <w:r w:rsidR="004876D8">
        <w:t>ЗПР</w:t>
      </w:r>
      <w:r w:rsidRPr="00B15BAD">
        <w:t>, наблюдаются проблемы с автоматизацией составляющих элементов данного процесса. Кроме того, крайне затруднительной является интеграция этих элементов в единую систему для организованного осуществления письма.</w:t>
      </w:r>
    </w:p>
    <w:p w14:paraId="54E2DA41" w14:textId="569F1D03" w:rsidR="001404E8" w:rsidRDefault="001404E8" w:rsidP="006220E6">
      <w:pPr>
        <w:pStyle w:val="a3"/>
        <w:spacing w:line="240" w:lineRule="auto"/>
      </w:pPr>
      <w:r>
        <w:t xml:space="preserve">На основе теоретического изучения литературы по проблеме исследования разработана программа констатирующего </w:t>
      </w:r>
      <w:r w:rsidR="004876D8">
        <w:t>исследования</w:t>
      </w:r>
      <w:r>
        <w:t xml:space="preserve">, целью которого является </w:t>
      </w:r>
      <w:r w:rsidRPr="001404E8">
        <w:t xml:space="preserve">выявление особенностей </w:t>
      </w:r>
      <w:bookmarkStart w:id="1" w:name="_Hlk182681560"/>
      <w:r w:rsidRPr="001404E8">
        <w:t>нарушений письма у младших школьников с</w:t>
      </w:r>
      <w:r w:rsidR="007D347C">
        <w:t xml:space="preserve"> </w:t>
      </w:r>
      <w:r w:rsidRPr="001404E8">
        <w:t>задержкой психического развития.</w:t>
      </w:r>
      <w:r w:rsidR="006220E6">
        <w:t xml:space="preserve"> </w:t>
      </w:r>
      <w:bookmarkEnd w:id="1"/>
      <w:r>
        <w:t xml:space="preserve">Программа включает в себя 2 блока </w:t>
      </w:r>
      <w:r w:rsidR="006220E6">
        <w:t>заданий.</w:t>
      </w:r>
    </w:p>
    <w:p w14:paraId="5961E16F" w14:textId="666A8890" w:rsidR="004876D8" w:rsidRDefault="006220E6" w:rsidP="00D44C32">
      <w:pPr>
        <w:pStyle w:val="a3"/>
        <w:spacing w:line="240" w:lineRule="auto"/>
      </w:pPr>
      <w:r>
        <w:t>1 блок направлен на</w:t>
      </w:r>
      <w:r w:rsidRPr="006220E6">
        <w:t xml:space="preserve"> </w:t>
      </w:r>
      <w:r>
        <w:t>о</w:t>
      </w:r>
      <w:r w:rsidRPr="006220E6">
        <w:t>ценк</w:t>
      </w:r>
      <w:r>
        <w:t>у</w:t>
      </w:r>
      <w:r w:rsidRPr="006220E6">
        <w:t xml:space="preserve"> сформированности </w:t>
      </w:r>
      <w:r w:rsidR="004876D8">
        <w:t>навыков тонкой моторики, участвующих в письме</w:t>
      </w:r>
      <w:r w:rsidRPr="006220E6">
        <w:t xml:space="preserve">. </w:t>
      </w:r>
      <w:r>
        <w:t xml:space="preserve">В данный блок включили </w:t>
      </w:r>
      <w:r w:rsidRPr="006220E6">
        <w:t>3 теста</w:t>
      </w:r>
      <w:r>
        <w:t xml:space="preserve">: </w:t>
      </w:r>
    </w:p>
    <w:p w14:paraId="25756E71" w14:textId="6BBCF0B8" w:rsidR="004876D8" w:rsidRDefault="004876D8" w:rsidP="00D44C32">
      <w:pPr>
        <w:pStyle w:val="a3"/>
        <w:spacing w:line="240" w:lineRule="auto"/>
      </w:pPr>
      <w:r>
        <w:t xml:space="preserve">1.1 </w:t>
      </w:r>
      <w:r w:rsidR="006220E6">
        <w:t>т</w:t>
      </w:r>
      <w:r w:rsidR="006220E6" w:rsidRPr="006220E6">
        <w:t>ест на кинестетическую организацию предметных действий</w:t>
      </w:r>
      <w:r w:rsidR="006220E6">
        <w:t xml:space="preserve">, </w:t>
      </w:r>
    </w:p>
    <w:p w14:paraId="08DB9EE6" w14:textId="35620243" w:rsidR="004876D8" w:rsidRDefault="004876D8" w:rsidP="00D44C32">
      <w:pPr>
        <w:pStyle w:val="a3"/>
        <w:spacing w:line="240" w:lineRule="auto"/>
      </w:pPr>
      <w:r>
        <w:t xml:space="preserve">1.2 </w:t>
      </w:r>
      <w:r w:rsidR="006220E6">
        <w:t>т</w:t>
      </w:r>
      <w:r w:rsidR="006220E6" w:rsidRPr="006220E6">
        <w:t>ест на динамическую организацию двигательного акта</w:t>
      </w:r>
      <w:r w:rsidR="006220E6">
        <w:t>,</w:t>
      </w:r>
      <w:r w:rsidR="006220E6" w:rsidRPr="006220E6">
        <w:t xml:space="preserve"> </w:t>
      </w:r>
    </w:p>
    <w:p w14:paraId="0E09CC51" w14:textId="59E26BD8" w:rsidR="006220E6" w:rsidRDefault="004876D8" w:rsidP="00D44C32">
      <w:pPr>
        <w:pStyle w:val="a3"/>
        <w:spacing w:line="240" w:lineRule="auto"/>
      </w:pPr>
      <w:r>
        <w:t xml:space="preserve">1.3 </w:t>
      </w:r>
      <w:r w:rsidR="006220E6">
        <w:t>т</w:t>
      </w:r>
      <w:r w:rsidR="006220E6" w:rsidRPr="006220E6">
        <w:t>ест на пространственную и сомато-пространственную организацию движения рук</w:t>
      </w:r>
      <w:r w:rsidR="006220E6">
        <w:t>.</w:t>
      </w:r>
    </w:p>
    <w:p w14:paraId="1FF76E2A" w14:textId="7E61804C" w:rsidR="004876D8" w:rsidRDefault="006220E6" w:rsidP="00D44C32">
      <w:pPr>
        <w:pStyle w:val="a3"/>
        <w:spacing w:line="240" w:lineRule="auto"/>
      </w:pPr>
      <w:r>
        <w:t xml:space="preserve">2 блок направлен на оценку письма и состоит </w:t>
      </w:r>
      <w:r w:rsidR="004876D8">
        <w:t>3-х экспериментальных заданий</w:t>
      </w:r>
      <w:r>
        <w:t>:</w:t>
      </w:r>
    </w:p>
    <w:p w14:paraId="2AD90C43" w14:textId="4248C3E2" w:rsidR="004876D8" w:rsidRDefault="003A56AD" w:rsidP="00D44C32">
      <w:pPr>
        <w:pStyle w:val="a3"/>
        <w:spacing w:line="240" w:lineRule="auto"/>
      </w:pPr>
      <w:r>
        <w:t xml:space="preserve">2.1 </w:t>
      </w:r>
      <w:r w:rsidR="006220E6" w:rsidRPr="006220E6">
        <w:t>исследование идеограммного письма</w:t>
      </w:r>
      <w:r w:rsidR="006220E6">
        <w:t xml:space="preserve">, </w:t>
      </w:r>
    </w:p>
    <w:p w14:paraId="2B5B3ABA" w14:textId="0BBAFC5D" w:rsidR="004876D8" w:rsidRDefault="003A56AD" w:rsidP="00D44C32">
      <w:pPr>
        <w:pStyle w:val="a3"/>
        <w:spacing w:line="240" w:lineRule="auto"/>
      </w:pPr>
      <w:r>
        <w:t xml:space="preserve">2.1 исследование письма при списывании </w:t>
      </w:r>
      <w:r w:rsidR="00906538">
        <w:t>текста</w:t>
      </w:r>
      <w:r w:rsidR="006220E6">
        <w:t xml:space="preserve"> </w:t>
      </w:r>
    </w:p>
    <w:p w14:paraId="2E191A03" w14:textId="5C904C81" w:rsidR="006220E6" w:rsidRDefault="003A56AD" w:rsidP="00D44C32">
      <w:pPr>
        <w:pStyle w:val="a3"/>
        <w:spacing w:line="240" w:lineRule="auto"/>
      </w:pPr>
      <w:r>
        <w:t xml:space="preserve">2.3 </w:t>
      </w:r>
      <w:r w:rsidR="006220E6">
        <w:t>письмо под диктовку.</w:t>
      </w:r>
    </w:p>
    <w:p w14:paraId="18FC1996" w14:textId="7102331E" w:rsidR="000C3723" w:rsidRDefault="00230229" w:rsidP="00D44C32">
      <w:pPr>
        <w:pStyle w:val="a3"/>
        <w:spacing w:line="240" w:lineRule="auto"/>
      </w:pPr>
      <w:r>
        <w:t>После</w:t>
      </w:r>
      <w:r w:rsidR="006220E6" w:rsidRPr="00230229">
        <w:t xml:space="preserve"> проведения</w:t>
      </w:r>
      <w:r w:rsidR="006220E6">
        <w:t xml:space="preserve"> констатирующего эксперимента буд</w:t>
      </w:r>
      <w:r w:rsidR="000C3723">
        <w:t xml:space="preserve">ет сформирована программа коррекции </w:t>
      </w:r>
      <w:r w:rsidR="00CD134B">
        <w:t xml:space="preserve">выявленных </w:t>
      </w:r>
      <w:r w:rsidR="000C3723" w:rsidRPr="000C3723">
        <w:t>нарушений письма у младших школьников с задержкой психического развития</w:t>
      </w:r>
      <w:r w:rsidR="000C3723">
        <w:t xml:space="preserve"> с использованием разработанных нами нейрологопедических прописей.</w:t>
      </w:r>
    </w:p>
    <w:p w14:paraId="03773153" w14:textId="77777777" w:rsidR="00230229" w:rsidRDefault="00230229" w:rsidP="00230229">
      <w:pPr>
        <w:pStyle w:val="a3"/>
        <w:spacing w:line="240" w:lineRule="auto"/>
      </w:pPr>
      <w:r>
        <w:t>Нейрофизиологический подход к письму предполагает рассмотрение этого процесса как сложной деятельности, которая формируется на протяжении всего периода обучения в начальной школе. Письмо проходит через три основных этапа:</w:t>
      </w:r>
    </w:p>
    <w:p w14:paraId="0EABFEDE" w14:textId="77777777" w:rsidR="00230229" w:rsidRDefault="00230229" w:rsidP="00230229">
      <w:pPr>
        <w:pStyle w:val="a3"/>
        <w:spacing w:line="240" w:lineRule="auto"/>
      </w:pPr>
      <w:r>
        <w:t>1. Аналитический этап: ребёнок осваивает отдельные элементы букв и учится контролировать каждый двигательный акт.</w:t>
      </w:r>
    </w:p>
    <w:p w14:paraId="775D4996" w14:textId="77777777" w:rsidR="00230229" w:rsidRDefault="00230229" w:rsidP="00230229">
      <w:pPr>
        <w:pStyle w:val="a3"/>
        <w:spacing w:line="240" w:lineRule="auto"/>
      </w:pPr>
      <w:r>
        <w:t>2. Синтетический этап: ребёнок объединяет освоенные элементы в целостные структуры и учится переключать внимание между ними.</w:t>
      </w:r>
    </w:p>
    <w:p w14:paraId="6D42CC3F" w14:textId="50DCEF82" w:rsidR="00230229" w:rsidRDefault="00230229" w:rsidP="00230229">
      <w:pPr>
        <w:pStyle w:val="a3"/>
        <w:spacing w:line="240" w:lineRule="auto"/>
      </w:pPr>
      <w:r>
        <w:t>3. Автоматизация движений письма: ребёнок регулирует темп письма, может писать быстрее или медленнее, и все компоненты письма оказываются сформированными.</w:t>
      </w:r>
    </w:p>
    <w:p w14:paraId="18727EB2" w14:textId="7C6FEF78" w:rsidR="00906538" w:rsidRDefault="000C3723" w:rsidP="00D44C32">
      <w:pPr>
        <w:pStyle w:val="a3"/>
        <w:spacing w:line="240" w:lineRule="auto"/>
      </w:pPr>
      <w:r>
        <w:t xml:space="preserve">Профилактика и коррекция нарушений письма у младших школьников с задержкой психического развития предполагает учёт особенностей нейропсихологических основ </w:t>
      </w:r>
      <w:r w:rsidR="001C3CAB">
        <w:t>данного</w:t>
      </w:r>
      <w:r>
        <w:t xml:space="preserve"> процесса. </w:t>
      </w:r>
    </w:p>
    <w:p w14:paraId="0158C7A8" w14:textId="0E5554D5" w:rsidR="00230229" w:rsidRDefault="00230229" w:rsidP="00D44C32">
      <w:pPr>
        <w:pStyle w:val="a3"/>
        <w:spacing w:line="240" w:lineRule="auto"/>
      </w:pPr>
      <w:r>
        <w:t xml:space="preserve">Содержание разработанных нами нейрологопедических прописей </w:t>
      </w:r>
      <w:r w:rsidR="00A316EA">
        <w:t xml:space="preserve">предполагает поэтапную отработку навыка письма. </w:t>
      </w:r>
      <w:r w:rsidR="00A316EA" w:rsidRPr="00A316EA">
        <w:t xml:space="preserve">В прописях будут </w:t>
      </w:r>
      <w:r w:rsidR="00A316EA" w:rsidRPr="00A316EA">
        <w:lastRenderedPageBreak/>
        <w:t>представлены различные задания и упражнения, направленные на развитие межполушарных связей, синхронизацию речи с движениями рук, которые способствуют повышению эффективности занятий.</w:t>
      </w:r>
      <w:r w:rsidR="00A316EA">
        <w:t xml:space="preserve"> Такой подход поможет сформировать у младших школьников с задержкой психического развития автоматизированный навык письма.</w:t>
      </w:r>
      <w:r>
        <w:t xml:space="preserve"> </w:t>
      </w:r>
    </w:p>
    <w:p w14:paraId="1644094E" w14:textId="7F5BB340" w:rsidR="002D4908" w:rsidRDefault="002D4908" w:rsidP="00906538">
      <w:pPr>
        <w:pStyle w:val="a3"/>
        <w:tabs>
          <w:tab w:val="left" w:pos="851"/>
        </w:tabs>
        <w:spacing w:line="240" w:lineRule="auto"/>
        <w:jc w:val="center"/>
        <w:rPr>
          <w:b/>
          <w:bCs/>
        </w:rPr>
      </w:pPr>
      <w:r w:rsidRPr="002D4908">
        <w:rPr>
          <w:b/>
          <w:bCs/>
        </w:rPr>
        <w:t>Литература</w:t>
      </w:r>
    </w:p>
    <w:p w14:paraId="29F5CD63" w14:textId="176A295E" w:rsidR="002D4908" w:rsidRDefault="001C3CAB" w:rsidP="00906538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</w:pPr>
      <w:r>
        <w:t xml:space="preserve"> </w:t>
      </w:r>
      <w:r w:rsidR="002D4908" w:rsidRPr="002D4908">
        <w:t>Корнев А. Н. Нарушения чтения и письма у детей. — СПб., 1997. – 286 с.</w:t>
      </w:r>
    </w:p>
    <w:p w14:paraId="736ACCE1" w14:textId="5EC1A7E1" w:rsidR="002D4908" w:rsidRDefault="001C3CAB" w:rsidP="00906538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</w:pPr>
      <w:r>
        <w:t xml:space="preserve"> </w:t>
      </w:r>
      <w:r w:rsidR="002D4908" w:rsidRPr="002D4908">
        <w:t>Лурия А.Р. Высшие корковые функции человека и их нарушение при локальных поражениях мозга. - М., 1962. – 413 с.</w:t>
      </w:r>
    </w:p>
    <w:p w14:paraId="1F020A3F" w14:textId="46524D70" w:rsidR="002D4908" w:rsidRDefault="001C3CAB" w:rsidP="00906538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</w:pPr>
      <w:r>
        <w:t xml:space="preserve"> </w:t>
      </w:r>
      <w:r w:rsidR="002D4908" w:rsidRPr="002D4908">
        <w:t>Тригер Р. Д. Недостатки письма у первоклассников с ЗПР // Дефектология. 1972. № 5. – с. 35.</w:t>
      </w:r>
    </w:p>
    <w:p w14:paraId="44004B36" w14:textId="5E718E56" w:rsidR="005E3BB4" w:rsidRPr="00D44C32" w:rsidRDefault="001C3CAB" w:rsidP="00906538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</w:pPr>
      <w:r>
        <w:t xml:space="preserve"> </w:t>
      </w:r>
      <w:r w:rsidR="002D4908" w:rsidRPr="002D4908">
        <w:t>Цветкова Л.С. Нейропсихология счета, письма и чтения: нарушение и становление. - М., 1997. – 256 с.</w:t>
      </w:r>
    </w:p>
    <w:sectPr w:rsidR="005E3BB4" w:rsidRPr="00D44C32" w:rsidSect="00D44C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2468B"/>
    <w:multiLevelType w:val="hybridMultilevel"/>
    <w:tmpl w:val="268059AC"/>
    <w:lvl w:ilvl="0" w:tplc="A828B98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C3"/>
    <w:rsid w:val="000C3723"/>
    <w:rsid w:val="00100626"/>
    <w:rsid w:val="001404E8"/>
    <w:rsid w:val="00195361"/>
    <w:rsid w:val="001C3CAB"/>
    <w:rsid w:val="00230229"/>
    <w:rsid w:val="002764D3"/>
    <w:rsid w:val="002A3034"/>
    <w:rsid w:val="002D4908"/>
    <w:rsid w:val="002D5CCE"/>
    <w:rsid w:val="00393726"/>
    <w:rsid w:val="003A56AD"/>
    <w:rsid w:val="003C67C3"/>
    <w:rsid w:val="004156D1"/>
    <w:rsid w:val="004876D8"/>
    <w:rsid w:val="005E3BB4"/>
    <w:rsid w:val="006220E6"/>
    <w:rsid w:val="006B1179"/>
    <w:rsid w:val="00744FD4"/>
    <w:rsid w:val="007848D0"/>
    <w:rsid w:val="007D347C"/>
    <w:rsid w:val="00906538"/>
    <w:rsid w:val="009A593C"/>
    <w:rsid w:val="00A26A2F"/>
    <w:rsid w:val="00A316EA"/>
    <w:rsid w:val="00A65D63"/>
    <w:rsid w:val="00AD15E9"/>
    <w:rsid w:val="00B15BAD"/>
    <w:rsid w:val="00B46510"/>
    <w:rsid w:val="00BD5635"/>
    <w:rsid w:val="00C71D8A"/>
    <w:rsid w:val="00CD134B"/>
    <w:rsid w:val="00D44C32"/>
    <w:rsid w:val="00D9723C"/>
    <w:rsid w:val="00DB206D"/>
    <w:rsid w:val="00E11C48"/>
    <w:rsid w:val="00E32CFA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ED2C"/>
  <w15:chartTrackingRefBased/>
  <w15:docId w15:val="{798BD5AD-7AE1-4404-BFD9-F49A965A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2D5C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4">
    <w:name w:val="текст Знак"/>
    <w:basedOn w:val="a0"/>
    <w:link w:val="a3"/>
    <w:rsid w:val="002D5CCE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5">
    <w:name w:val="Normal (Web)"/>
    <w:basedOn w:val="a"/>
    <w:uiPriority w:val="99"/>
    <w:semiHidden/>
    <w:unhideWhenUsed/>
    <w:rsid w:val="005E3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Hyperlink"/>
    <w:basedOn w:val="a0"/>
    <w:uiPriority w:val="99"/>
    <w:unhideWhenUsed/>
    <w:rsid w:val="002D490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D4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7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2140</Words>
  <Characters>12202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zgromova76@gmail.com</dc:creator>
  <cp:keywords/>
  <dc:description/>
  <cp:lastModifiedBy>Е Громова</cp:lastModifiedBy>
  <cp:revision>2</cp:revision>
  <dcterms:created xsi:type="dcterms:W3CDTF">2024-11-27T10:53:00Z</dcterms:created>
  <dcterms:modified xsi:type="dcterms:W3CDTF">2024-11-27T10:53:00Z</dcterms:modified>
</cp:coreProperties>
</file>