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3" w:rsidRPr="00C47263" w:rsidRDefault="00C47263" w:rsidP="00C47263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47263" w:rsidRPr="00C47263" w:rsidRDefault="00C47263" w:rsidP="00C47263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47263" w:rsidRPr="00C47263" w:rsidRDefault="00C47263" w:rsidP="00C47263">
      <w:pPr>
        <w:pStyle w:val="a3"/>
        <w:jc w:val="center"/>
        <w:rPr>
          <w:color w:val="0D0D0D" w:themeColor="text1" w:themeTint="F2"/>
          <w:sz w:val="28"/>
        </w:rPr>
      </w:pPr>
      <w:r w:rsidRPr="00C47263">
        <w:rPr>
          <w:sz w:val="28"/>
          <w:szCs w:val="28"/>
        </w:rPr>
        <w:t>Тема: «</w:t>
      </w:r>
      <w:r>
        <w:rPr>
          <w:bCs/>
          <w:color w:val="0D0D0D" w:themeColor="text1" w:themeTint="F2"/>
          <w:sz w:val="28"/>
        </w:rPr>
        <w:t>Развитие</w:t>
      </w:r>
      <w:r w:rsidRPr="009268BD">
        <w:rPr>
          <w:bCs/>
          <w:color w:val="0D0D0D" w:themeColor="text1" w:themeTint="F2"/>
          <w:sz w:val="28"/>
        </w:rPr>
        <w:t xml:space="preserve"> речи </w:t>
      </w:r>
      <w:r>
        <w:rPr>
          <w:bCs/>
          <w:color w:val="0D0D0D" w:themeColor="text1" w:themeTint="F2"/>
          <w:sz w:val="28"/>
        </w:rPr>
        <w:t xml:space="preserve">детей дошкольного возраста </w:t>
      </w:r>
      <w:r w:rsidRPr="009268BD">
        <w:rPr>
          <w:bCs/>
          <w:color w:val="0D0D0D" w:themeColor="text1" w:themeTint="F2"/>
          <w:sz w:val="28"/>
        </w:rPr>
        <w:t>в летний период</w:t>
      </w:r>
      <w:r w:rsidRPr="00C47263">
        <w:rPr>
          <w:sz w:val="28"/>
          <w:szCs w:val="28"/>
        </w:rPr>
        <w:t>»</w:t>
      </w:r>
    </w:p>
    <w:p w:rsidR="00C47263" w:rsidRPr="00C47263" w:rsidRDefault="00C47263" w:rsidP="00C472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7263" w:rsidRPr="00C47263" w:rsidRDefault="00C47263" w:rsidP="00C472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C47263" w:rsidRPr="00C47263" w:rsidRDefault="00C47263" w:rsidP="00C472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C47263" w:rsidRPr="00C47263" w:rsidRDefault="00C47263" w:rsidP="00C472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7263" w:rsidRPr="00C47263" w:rsidRDefault="00C47263" w:rsidP="00C472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47263" w:rsidRPr="00C47263" w:rsidRDefault="00C47263" w:rsidP="00C472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7263">
        <w:rPr>
          <w:rFonts w:ascii="Times New Roman" w:hAnsi="Times New Roman" w:cs="Times New Roman"/>
          <w:sz w:val="28"/>
          <w:szCs w:val="28"/>
        </w:rPr>
        <w:t>. Джубга</w:t>
      </w:r>
    </w:p>
    <w:p w:rsidR="00C47263" w:rsidRPr="00C47263" w:rsidRDefault="00C47263" w:rsidP="00C472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C47263" w:rsidRDefault="00C47263" w:rsidP="00275A51">
      <w:pPr>
        <w:pStyle w:val="a3"/>
        <w:jc w:val="center"/>
        <w:rPr>
          <w:bCs/>
          <w:color w:val="0D0D0D" w:themeColor="text1" w:themeTint="F2"/>
          <w:sz w:val="28"/>
        </w:rPr>
      </w:pPr>
    </w:p>
    <w:p w:rsidR="00275A51" w:rsidRPr="009268BD" w:rsidRDefault="00275A51" w:rsidP="00C4726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 xml:space="preserve">Лето – благоприятный период для развития речи ребенка. Если ваш ребенок занимался с логопедом, то в первую очередь, необходимо последить за правильным произношением поставленных звуков, что будет способствовать успешному введению звуков в речь ребенка. </w:t>
      </w:r>
    </w:p>
    <w:p w:rsidR="00275A51" w:rsidRPr="009268BD" w:rsidRDefault="00275A51" w:rsidP="00C47263">
      <w:pPr>
        <w:pStyle w:val="a3"/>
        <w:spacing w:before="0" w:beforeAutospacing="0" w:after="0" w:afterAutospacing="0"/>
        <w:ind w:firstLine="709"/>
        <w:contextualSpacing/>
        <w:jc w:val="both"/>
        <w:rPr>
          <w:color w:val="0D0D0D" w:themeColor="text1" w:themeTint="F2"/>
          <w:sz w:val="28"/>
        </w:rPr>
      </w:pPr>
      <w:r w:rsidRPr="009268BD">
        <w:rPr>
          <w:bCs/>
          <w:color w:val="0D0D0D" w:themeColor="text1" w:themeTint="F2"/>
          <w:sz w:val="28"/>
        </w:rPr>
        <w:t xml:space="preserve">Очень важно </w:t>
      </w:r>
      <w:r w:rsidR="00C47263">
        <w:rPr>
          <w:bCs/>
          <w:color w:val="0D0D0D" w:themeColor="text1" w:themeTint="F2"/>
          <w:sz w:val="28"/>
        </w:rPr>
        <w:t xml:space="preserve">сопровождать речью </w:t>
      </w:r>
      <w:r w:rsidRPr="009268BD">
        <w:rPr>
          <w:bCs/>
          <w:color w:val="0D0D0D" w:themeColor="text1" w:themeTint="F2"/>
          <w:sz w:val="28"/>
        </w:rPr>
        <w:t xml:space="preserve">все интересные моменты жизни ребенка, что в свою очередь будет способствовать его познавательной и речевой активности. </w:t>
      </w:r>
    </w:p>
    <w:p w:rsidR="00275A51" w:rsidRPr="00C47263" w:rsidRDefault="00275A51" w:rsidP="00C47263">
      <w:pPr>
        <w:pStyle w:val="a3"/>
        <w:spacing w:before="0" w:beforeAutospacing="0" w:after="0" w:afterAutospacing="0"/>
        <w:ind w:firstLine="709"/>
        <w:contextualSpacing/>
        <w:rPr>
          <w:color w:val="0D0D0D" w:themeColor="text1" w:themeTint="F2"/>
          <w:sz w:val="28"/>
        </w:rPr>
      </w:pPr>
      <w:r w:rsidRPr="00C47263">
        <w:rPr>
          <w:color w:val="0D0D0D" w:themeColor="text1" w:themeTint="F2"/>
          <w:sz w:val="28"/>
        </w:rPr>
        <w:t>Как можно развивать речь ребенка летом?</w:t>
      </w:r>
    </w:p>
    <w:p w:rsidR="00275A51" w:rsidRPr="00C47263" w:rsidRDefault="00275A51" w:rsidP="00C47263">
      <w:pPr>
        <w:pStyle w:val="a3"/>
        <w:spacing w:before="0" w:beforeAutospacing="0" w:after="0" w:afterAutospacing="0"/>
        <w:contextualSpacing/>
        <w:rPr>
          <w:color w:val="0D0D0D" w:themeColor="text1" w:themeTint="F2"/>
          <w:sz w:val="28"/>
          <w:u w:val="single"/>
        </w:rPr>
      </w:pPr>
      <w:r w:rsidRPr="00C47263">
        <w:rPr>
          <w:bCs/>
          <w:color w:val="0D0D0D" w:themeColor="text1" w:themeTint="F2"/>
          <w:sz w:val="28"/>
          <w:u w:val="single"/>
        </w:rPr>
        <w:t>Развитие слухового внимания и фонематического слуха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 xml:space="preserve">1) Какие звуки слышишь? Шелест листьев, пенье птицы, журчанье ручейка, шум прибоя, шаги, звук машинных шин, гудок поезда и т.д. 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2) С какого звука начинается слово: аист – [а]. На какой звук заканчивается? [</w:t>
      </w:r>
      <w:proofErr w:type="gramStart"/>
      <w:r w:rsidRPr="009268BD">
        <w:rPr>
          <w:color w:val="0D0D0D" w:themeColor="text1" w:themeTint="F2"/>
          <w:sz w:val="28"/>
        </w:rPr>
        <w:t>т</w:t>
      </w:r>
      <w:proofErr w:type="gramEnd"/>
      <w:r w:rsidRPr="009268BD">
        <w:rPr>
          <w:color w:val="0D0D0D" w:themeColor="text1" w:themeTint="F2"/>
          <w:sz w:val="28"/>
        </w:rPr>
        <w:t xml:space="preserve">]. 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 xml:space="preserve">3) Назови слова, которые начинаются на звук [у]: утка, утюг, удочка, … </w:t>
      </w:r>
    </w:p>
    <w:p w:rsidR="00275A51" w:rsidRPr="00C47263" w:rsidRDefault="00275A51" w:rsidP="00C47263">
      <w:pPr>
        <w:pStyle w:val="a3"/>
        <w:spacing w:before="0" w:beforeAutospacing="0" w:after="0" w:afterAutospacing="0"/>
        <w:contextualSpacing/>
        <w:rPr>
          <w:color w:val="0D0D0D" w:themeColor="text1" w:themeTint="F2"/>
          <w:sz w:val="28"/>
          <w:u w:val="single"/>
        </w:rPr>
      </w:pPr>
      <w:r w:rsidRPr="00C47263">
        <w:rPr>
          <w:bCs/>
          <w:color w:val="0D0D0D" w:themeColor="text1" w:themeTint="F2"/>
          <w:sz w:val="28"/>
          <w:u w:val="single"/>
        </w:rPr>
        <w:t>Развитие активного словаря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proofErr w:type="gramStart"/>
      <w:r w:rsidRPr="009268BD">
        <w:rPr>
          <w:color w:val="0D0D0D" w:themeColor="text1" w:themeTint="F2"/>
          <w:sz w:val="28"/>
        </w:rPr>
        <w:t>1) Закрепляйте в памяти детей названия летних месяцев, явлений природы (гроза, туман, ливень и т.п.), растений (ягод, цветочных растений, деревьев, овощей, фруктов), животных и т.д.</w:t>
      </w:r>
      <w:proofErr w:type="gramEnd"/>
      <w:r w:rsidRPr="009268BD">
        <w:rPr>
          <w:color w:val="0D0D0D" w:themeColor="text1" w:themeTint="F2"/>
          <w:sz w:val="28"/>
        </w:rPr>
        <w:t xml:space="preserve"> Закрепление навыка использования обобщающих слов (как назвать одним словом…).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 xml:space="preserve">2) Рассматривайте,  называйте предмет, назовите и его части. 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 xml:space="preserve">3) Подберите как можно больше слов-определений и слов-действий к предмету, например: </w:t>
      </w:r>
      <w:proofErr w:type="gramStart"/>
      <w:r w:rsidRPr="009268BD">
        <w:rPr>
          <w:color w:val="0D0D0D" w:themeColor="text1" w:themeTint="F2"/>
          <w:sz w:val="28"/>
        </w:rPr>
        <w:t xml:space="preserve">Яблоко – красное, сочное, спелое, гладкое, твердое, сладкое,… Яблоко - висит, зреет, наливается, падает, лежит, катится, </w:t>
      </w:r>
      <w:r w:rsidR="009268BD">
        <w:rPr>
          <w:color w:val="0D0D0D" w:themeColor="text1" w:themeTint="F2"/>
          <w:sz w:val="28"/>
        </w:rPr>
        <w:t>растет</w:t>
      </w:r>
      <w:r w:rsidR="00C47263">
        <w:rPr>
          <w:color w:val="0D0D0D" w:themeColor="text1" w:themeTint="F2"/>
          <w:sz w:val="28"/>
        </w:rPr>
        <w:t>.</w:t>
      </w:r>
      <w:r w:rsidRPr="009268BD">
        <w:rPr>
          <w:color w:val="0D0D0D" w:themeColor="text1" w:themeTint="F2"/>
          <w:sz w:val="28"/>
        </w:rPr>
        <w:t xml:space="preserve"> </w:t>
      </w:r>
      <w:proofErr w:type="gramEnd"/>
    </w:p>
    <w:p w:rsidR="00275A51" w:rsidRPr="00C47263" w:rsidRDefault="00275A51" w:rsidP="00C47263">
      <w:pPr>
        <w:pStyle w:val="a3"/>
        <w:spacing w:before="0" w:beforeAutospacing="0" w:after="0" w:afterAutospacing="0"/>
        <w:contextualSpacing/>
        <w:rPr>
          <w:color w:val="0D0D0D" w:themeColor="text1" w:themeTint="F2"/>
          <w:sz w:val="28"/>
          <w:u w:val="single"/>
        </w:rPr>
      </w:pPr>
      <w:r w:rsidRPr="00C47263">
        <w:rPr>
          <w:bCs/>
          <w:color w:val="0D0D0D" w:themeColor="text1" w:themeTint="F2"/>
          <w:sz w:val="28"/>
          <w:u w:val="single"/>
        </w:rPr>
        <w:t>Совершенствование грамматического строя речи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1) Посчитайте предметы от 1 до 5 (одно яблоко, два яблока,… пять яблок)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proofErr w:type="gramStart"/>
      <w:r w:rsidRPr="009268BD">
        <w:rPr>
          <w:color w:val="0D0D0D" w:themeColor="text1" w:themeTint="F2"/>
          <w:sz w:val="28"/>
        </w:rPr>
        <w:t xml:space="preserve">2) «Один-много» - взрослый называет предмет в единственном числе, ребенок – во множественном: яблоко – яблоки, пень – пни, огонь – огни, трава – травы и т.д. </w:t>
      </w:r>
      <w:proofErr w:type="gramEnd"/>
    </w:p>
    <w:p w:rsidR="00275A51" w:rsidRPr="00C47263" w:rsidRDefault="00275A51" w:rsidP="00C47263">
      <w:pPr>
        <w:pStyle w:val="a3"/>
        <w:spacing w:before="0" w:beforeAutospacing="0" w:after="0" w:afterAutospacing="0"/>
        <w:contextualSpacing/>
        <w:rPr>
          <w:color w:val="0D0D0D" w:themeColor="text1" w:themeTint="F2"/>
          <w:sz w:val="28"/>
          <w:u w:val="single"/>
        </w:rPr>
      </w:pPr>
      <w:r w:rsidRPr="00C47263">
        <w:rPr>
          <w:bCs/>
          <w:color w:val="0D0D0D" w:themeColor="text1" w:themeTint="F2"/>
          <w:sz w:val="28"/>
          <w:u w:val="single"/>
        </w:rPr>
        <w:t>Развитие связной речи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lastRenderedPageBreak/>
        <w:t xml:space="preserve">1) Продолжайте вместе с детьми читать художественные произведения, пересказывайте короткие тексты, устно сочиняйте сказки, рассказы, опираясь на личный опыт детей. 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 xml:space="preserve">2)В вечернее время просите детей поделиться впечатлениями об </w:t>
      </w:r>
      <w:proofErr w:type="gramStart"/>
      <w:r w:rsidRPr="009268BD">
        <w:rPr>
          <w:color w:val="0D0D0D" w:themeColor="text1" w:themeTint="F2"/>
          <w:sz w:val="28"/>
        </w:rPr>
        <w:t>увиденном</w:t>
      </w:r>
      <w:proofErr w:type="gramEnd"/>
      <w:r w:rsidRPr="009268BD">
        <w:rPr>
          <w:color w:val="0D0D0D" w:themeColor="text1" w:themeTint="F2"/>
          <w:sz w:val="28"/>
        </w:rPr>
        <w:t xml:space="preserve"> за день. </w:t>
      </w:r>
    </w:p>
    <w:p w:rsidR="00636B79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3) Беседуйте по прочитанным рассказам и сказкам</w:t>
      </w:r>
      <w:r w:rsidR="00636B79" w:rsidRPr="009268BD">
        <w:rPr>
          <w:color w:val="0D0D0D" w:themeColor="text1" w:themeTint="F2"/>
          <w:sz w:val="28"/>
        </w:rPr>
        <w:t>.</w:t>
      </w:r>
    </w:p>
    <w:p w:rsidR="00636B79" w:rsidRPr="009268BD" w:rsidRDefault="00275A51" w:rsidP="00C47263">
      <w:pPr>
        <w:pStyle w:val="a3"/>
        <w:spacing w:before="0" w:beforeAutospacing="0" w:after="0" w:afterAutospacing="0"/>
        <w:contextualSpacing/>
        <w:jc w:val="both"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 xml:space="preserve">Необходимо чаще использовать вопросы типа: «почему?», «зачем?», «каким образом?», чтобы активизировать мыслительную деятельность, учить ребенка размышлять вслух над тем или другим явлением (или событием) и делать умозаключения, выводы. </w:t>
      </w:r>
    </w:p>
    <w:p w:rsidR="00BF56ED" w:rsidRPr="00C47263" w:rsidRDefault="00275A51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C47263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Стихи о лете, цветах</w:t>
      </w:r>
    </w:p>
    <w:p w:rsidR="00275A51" w:rsidRPr="009268BD" w:rsidRDefault="00275A51" w:rsidP="00C47263">
      <w:pPr>
        <w:pStyle w:val="a3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Вот и летняя пора наступила, детвора!</w:t>
      </w:r>
      <w:r w:rsidRPr="009268BD">
        <w:rPr>
          <w:color w:val="0D0D0D" w:themeColor="text1" w:themeTint="F2"/>
          <w:sz w:val="28"/>
        </w:rPr>
        <w:br/>
        <w:t>Посмотрите, там и тут разные цветы цветут!</w:t>
      </w:r>
      <w:r w:rsidRPr="009268BD">
        <w:rPr>
          <w:color w:val="0D0D0D" w:themeColor="text1" w:themeTint="F2"/>
          <w:sz w:val="28"/>
        </w:rPr>
        <w:br/>
        <w:t>Солнце ласково кивает, теплая погода,</w:t>
      </w:r>
      <w:r w:rsidRPr="009268BD">
        <w:rPr>
          <w:color w:val="0D0D0D" w:themeColor="text1" w:themeTint="F2"/>
          <w:sz w:val="28"/>
        </w:rPr>
        <w:br/>
        <w:t>Лучшие свои дары дарит нам природа!</w:t>
      </w:r>
    </w:p>
    <w:p w:rsidR="00275A51" w:rsidRPr="009268BD" w:rsidRDefault="00275A51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— Что ты мне подаришь, лето?</w:t>
      </w:r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br/>
        <w:t>— Много солнечного света!</w:t>
      </w:r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br/>
        <w:t xml:space="preserve">В небе </w:t>
      </w:r>
      <w:proofErr w:type="spellStart"/>
      <w:proofErr w:type="gramStart"/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p</w:t>
      </w:r>
      <w:proofErr w:type="gramEnd"/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адyгy-дyгy</w:t>
      </w:r>
      <w:proofErr w:type="spellEnd"/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!</w:t>
      </w:r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br/>
        <w:t xml:space="preserve">И ромашки на </w:t>
      </w:r>
      <w:proofErr w:type="spellStart"/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л</w:t>
      </w:r>
      <w:proofErr w:type="gramStart"/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y</w:t>
      </w:r>
      <w:proofErr w:type="gramEnd"/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гy</w:t>
      </w:r>
      <w:proofErr w:type="spellEnd"/>
      <w:r w:rsidRPr="009268BD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!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На лугу растёт ромашка,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Лютик едкий, клевер, кашка.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Что ещё?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Гвоздика, смолка,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Колокольчик, хвощ, как ёлка.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А ещё?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Подорожник, васильки,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proofErr w:type="spellStart"/>
      <w:r w:rsidRPr="009268BD">
        <w:rPr>
          <w:rStyle w:val="c1"/>
          <w:color w:val="0D0D0D" w:themeColor="text1" w:themeTint="F2"/>
          <w:sz w:val="28"/>
        </w:rPr>
        <w:t>Граммофончики-вьюнки</w:t>
      </w:r>
      <w:proofErr w:type="spellEnd"/>
      <w:r w:rsidRPr="009268BD">
        <w:rPr>
          <w:rStyle w:val="c1"/>
          <w:color w:val="0D0D0D" w:themeColor="text1" w:themeTint="F2"/>
          <w:sz w:val="28"/>
        </w:rPr>
        <w:t>.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Ещё много разных травок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У тропинок, у канавок.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И красивых, и пушистых,</w:t>
      </w:r>
    </w:p>
    <w:p w:rsidR="00275A51" w:rsidRPr="009268BD" w:rsidRDefault="00275A51" w:rsidP="00C47263">
      <w:pPr>
        <w:pStyle w:val="c0"/>
        <w:spacing w:before="0" w:beforeAutospacing="0" w:after="0" w:afterAutospacing="0"/>
        <w:contextualSpacing/>
        <w:rPr>
          <w:rStyle w:val="c1"/>
          <w:color w:val="0D0D0D" w:themeColor="text1" w:themeTint="F2"/>
          <w:sz w:val="28"/>
        </w:rPr>
      </w:pPr>
      <w:r w:rsidRPr="009268BD">
        <w:rPr>
          <w:rStyle w:val="c1"/>
          <w:color w:val="0D0D0D" w:themeColor="text1" w:themeTint="F2"/>
          <w:sz w:val="28"/>
        </w:rPr>
        <w:t>Разноцветных и  душистых!</w:t>
      </w:r>
    </w:p>
    <w:p w:rsidR="00636B79" w:rsidRPr="009268BD" w:rsidRDefault="00636B79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Незабудки</w:t>
      </w:r>
    </w:p>
    <w:p w:rsidR="00636B79" w:rsidRPr="009268BD" w:rsidRDefault="00636B79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t>Их видимо-невидимо,</w:t>
      </w: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Не сосчитаешь их!</w:t>
      </w: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И кто их только выдумал —</w:t>
      </w: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Веселых, голубых?</w:t>
      </w: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Должно быть, оторвали</w:t>
      </w:r>
      <w:proofErr w:type="gramStart"/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О</w:t>
      </w:r>
      <w:proofErr w:type="gramEnd"/>
      <w:r w:rsidRPr="009268BD">
        <w:rPr>
          <w:rFonts w:ascii="Times New Roman" w:hAnsi="Times New Roman" w:cs="Times New Roman"/>
          <w:color w:val="0D0D0D" w:themeColor="text1" w:themeTint="F2"/>
          <w:sz w:val="28"/>
        </w:rPr>
        <w:t>т неба лоскуток,</w:t>
      </w: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Чуть-чуть поколдовали</w:t>
      </w: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И сделали цветок.</w:t>
      </w:r>
    </w:p>
    <w:p w:rsidR="00636B79" w:rsidRPr="009268BD" w:rsidRDefault="00636B79" w:rsidP="00C47263">
      <w:pPr>
        <w:ind w:left="0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</w:rPr>
      </w:pP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  <w:u w:val="single"/>
        </w:rPr>
      </w:pPr>
      <w:r w:rsidRPr="009268BD">
        <w:rPr>
          <w:color w:val="0D0D0D" w:themeColor="text1" w:themeTint="F2"/>
          <w:sz w:val="28"/>
          <w:u w:val="single"/>
        </w:rPr>
        <w:t xml:space="preserve">Ромашки 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Нарядные платьица,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Жёлтые брошки,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Ни пятнышка нет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lastRenderedPageBreak/>
        <w:t>На красивой одёжке.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Такие весёлые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Эти ромашки —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Вот-вот заиграют,</w:t>
      </w:r>
    </w:p>
    <w:p w:rsidR="00636B79" w:rsidRPr="009268BD" w:rsidRDefault="00636B79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t>Как дети, в пятнашки.</w:t>
      </w:r>
    </w:p>
    <w:p w:rsidR="00636B79" w:rsidRPr="009268BD" w:rsidRDefault="00636B79" w:rsidP="00C47263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636B79" w:rsidRPr="009268BD" w:rsidRDefault="00636B79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Колокольчик</w:t>
      </w:r>
    </w:p>
    <w:p w:rsidR="00636B79" w:rsidRPr="009268BD" w:rsidRDefault="00636B79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t>Колокольчик голубой</w:t>
      </w:r>
      <w:proofErr w:type="gramStart"/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П</w:t>
      </w:r>
      <w:proofErr w:type="gramEnd"/>
      <w:r w:rsidRPr="009268BD">
        <w:rPr>
          <w:rFonts w:ascii="Times New Roman" w:hAnsi="Times New Roman" w:cs="Times New Roman"/>
          <w:color w:val="0D0D0D" w:themeColor="text1" w:themeTint="F2"/>
          <w:sz w:val="28"/>
        </w:rPr>
        <w:t>оклонился нам с тобой.</w:t>
      </w:r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Колокольчики-цветы</w:t>
      </w:r>
      <w:proofErr w:type="gramStart"/>
      <w:r w:rsidRPr="009268BD">
        <w:rPr>
          <w:rFonts w:ascii="Times New Roman" w:hAnsi="Times New Roman" w:cs="Times New Roman"/>
          <w:color w:val="0D0D0D" w:themeColor="text1" w:themeTint="F2"/>
          <w:sz w:val="28"/>
        </w:rPr>
        <w:br/>
        <w:t>О</w:t>
      </w:r>
      <w:proofErr w:type="gramEnd"/>
      <w:r w:rsidRPr="009268BD">
        <w:rPr>
          <w:rFonts w:ascii="Times New Roman" w:hAnsi="Times New Roman" w:cs="Times New Roman"/>
          <w:color w:val="0D0D0D" w:themeColor="text1" w:themeTint="F2"/>
          <w:sz w:val="28"/>
        </w:rPr>
        <w:t>чень вежливы. А ты?</w:t>
      </w:r>
    </w:p>
    <w:p w:rsidR="00636B79" w:rsidRPr="009268BD" w:rsidRDefault="00636B79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636B79" w:rsidRPr="009268BD" w:rsidRDefault="00636B79" w:rsidP="00C47263">
      <w:pPr>
        <w:pStyle w:val="a4"/>
        <w:ind w:left="0" w:firstLine="0"/>
        <w:jc w:val="left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Гвоздика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Погляди-ка, погляди-ка,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Что за красный огонёк?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Это дикая гвоздика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Новый празднует денёк.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А когда настанет вечер,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</w:rPr>
      </w:pPr>
      <w:r w:rsidRPr="009268BD">
        <w:rPr>
          <w:color w:val="0D0D0D" w:themeColor="text1" w:themeTint="F2"/>
          <w:sz w:val="28"/>
        </w:rPr>
        <w:t>Лепестки свернёт цветок:</w:t>
      </w:r>
    </w:p>
    <w:p w:rsidR="00636B79" w:rsidRPr="009268BD" w:rsidRDefault="00636B79" w:rsidP="00C47263">
      <w:pPr>
        <w:pStyle w:val="paragraph"/>
        <w:spacing w:before="0" w:beforeAutospacing="0" w:after="0" w:afterAutospacing="0"/>
        <w:contextualSpacing/>
        <w:rPr>
          <w:color w:val="0D0D0D" w:themeColor="text1" w:themeTint="F2"/>
          <w:sz w:val="28"/>
          <w:szCs w:val="28"/>
        </w:rPr>
      </w:pPr>
      <w:r w:rsidRPr="009268BD">
        <w:rPr>
          <w:color w:val="0D0D0D" w:themeColor="text1" w:themeTint="F2"/>
          <w:sz w:val="28"/>
          <w:szCs w:val="28"/>
        </w:rPr>
        <w:t>— До утра! До новой встречи! -</w:t>
      </w:r>
    </w:p>
    <w:p w:rsidR="00636B79" w:rsidRDefault="00636B79" w:rsidP="00C47263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6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погасит огонёк.</w:t>
      </w:r>
    </w:p>
    <w:p w:rsidR="002E3D1D" w:rsidRDefault="002E3D1D" w:rsidP="002E3D1D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3D1D" w:rsidRDefault="002E3D1D" w:rsidP="002E3D1D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3D1D" w:rsidRPr="002E3D1D" w:rsidRDefault="002E3D1D" w:rsidP="002E3D1D">
      <w:pPr>
        <w:ind w:left="0" w:firstLine="0"/>
        <w:contextualSpacing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E3D1D" w:rsidRDefault="002E3D1D" w:rsidP="002E3D1D">
      <w:pPr>
        <w:ind w:left="0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</w:rPr>
      </w:pPr>
    </w:p>
    <w:p w:rsidR="00C47263" w:rsidRDefault="00C47263" w:rsidP="002E3D1D">
      <w:pPr>
        <w:ind w:left="0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</w:rPr>
        <w:sectPr w:rsidR="00C47263" w:rsidSect="00C47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D1D" w:rsidRDefault="002E3D1D" w:rsidP="002E3D1D">
      <w:pPr>
        <w:ind w:left="0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32"/>
        </w:rPr>
      </w:pPr>
    </w:p>
    <w:p w:rsidR="002E3D1D" w:rsidRPr="009268BD" w:rsidRDefault="002E3D1D" w:rsidP="00636B79">
      <w:pPr>
        <w:ind w:left="0" w:firstLine="0"/>
        <w:contextualSpacing/>
        <w:rPr>
          <w:rFonts w:ascii="Times New Roman" w:hAnsi="Times New Roman" w:cs="Times New Roman"/>
          <w:color w:val="0D0D0D" w:themeColor="text1" w:themeTint="F2"/>
          <w:sz w:val="32"/>
        </w:rPr>
      </w:pPr>
    </w:p>
    <w:sectPr w:rsidR="002E3D1D" w:rsidRPr="009268BD" w:rsidSect="00C47263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7BD"/>
    <w:multiLevelType w:val="hybridMultilevel"/>
    <w:tmpl w:val="045EFE40"/>
    <w:lvl w:ilvl="0" w:tplc="C6D21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A51"/>
    <w:rsid w:val="00275A51"/>
    <w:rsid w:val="002E3D1D"/>
    <w:rsid w:val="00636B79"/>
    <w:rsid w:val="006857BE"/>
    <w:rsid w:val="00697409"/>
    <w:rsid w:val="007A14DB"/>
    <w:rsid w:val="00884840"/>
    <w:rsid w:val="008A568E"/>
    <w:rsid w:val="00920EDC"/>
    <w:rsid w:val="009268BD"/>
    <w:rsid w:val="00AC5AE5"/>
    <w:rsid w:val="00B40AFB"/>
    <w:rsid w:val="00BF56ED"/>
    <w:rsid w:val="00C4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5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5A5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A51"/>
  </w:style>
  <w:style w:type="paragraph" w:styleId="a4">
    <w:name w:val="List Paragraph"/>
    <w:basedOn w:val="a"/>
    <w:uiPriority w:val="34"/>
    <w:qFormat/>
    <w:rsid w:val="00636B79"/>
    <w:pPr>
      <w:contextualSpacing/>
    </w:pPr>
  </w:style>
  <w:style w:type="paragraph" w:customStyle="1" w:styleId="paragraph">
    <w:name w:val="paragraph"/>
    <w:basedOn w:val="a"/>
    <w:rsid w:val="00636B7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38AB-29B2-49F1-9F2E-8C7B6EA2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6</cp:revision>
  <cp:lastPrinted>2019-06-12T13:28:00Z</cp:lastPrinted>
  <dcterms:created xsi:type="dcterms:W3CDTF">2018-06-18T14:30:00Z</dcterms:created>
  <dcterms:modified xsi:type="dcterms:W3CDTF">2023-06-11T18:02:00Z</dcterms:modified>
</cp:coreProperties>
</file>